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3F17" w:rsidRDefault="00AC3F17" w:rsidP="00AC3F17">
      <w:pPr>
        <w:spacing w:after="0"/>
        <w:jc w:val="center"/>
        <w:rPr>
          <w:rFonts w:ascii="Times New Roman" w:hAnsi="Times New Roman"/>
          <w:b/>
          <w:szCs w:val="28"/>
          <w:lang w:val="en-US"/>
        </w:rPr>
      </w:pPr>
      <w:r w:rsidRPr="00AC3F17">
        <w:rPr>
          <w:rFonts w:ascii="Times New Roman" w:hAnsi="Times New Roman"/>
          <w:b/>
          <w:szCs w:val="28"/>
          <w:lang w:val="en-US"/>
        </w:rPr>
        <w:t xml:space="preserve">GIẢI PHÁP PHÁT TRIỂN HOẠT ĐỘNG GIÁO DỤC </w:t>
      </w:r>
    </w:p>
    <w:p w:rsidR="00AC3F17" w:rsidRPr="00AC3F17" w:rsidRDefault="00AC3F17" w:rsidP="00AC3F17">
      <w:pPr>
        <w:spacing w:after="0"/>
        <w:jc w:val="center"/>
        <w:rPr>
          <w:rFonts w:ascii="Times New Roman" w:hAnsi="Times New Roman"/>
          <w:b/>
          <w:szCs w:val="28"/>
          <w:lang w:val="en-US"/>
        </w:rPr>
      </w:pPr>
      <w:r>
        <w:rPr>
          <w:rFonts w:ascii="Times New Roman" w:hAnsi="Times New Roman"/>
          <w:b/>
          <w:szCs w:val="28"/>
          <w:lang w:val="en-US"/>
        </w:rPr>
        <w:t xml:space="preserve">NGHỀ NGHIỆP </w:t>
      </w:r>
      <w:r w:rsidRPr="00AC3F17">
        <w:rPr>
          <w:rFonts w:ascii="Times New Roman" w:hAnsi="Times New Roman"/>
          <w:b/>
          <w:szCs w:val="28"/>
          <w:lang w:val="en-US"/>
        </w:rPr>
        <w:t>TẠI TRƯỜNG CAO ĐẲNG KINH TẾ- KỸ THUẬT TP.HỒ CHÍ MINH</w:t>
      </w:r>
    </w:p>
    <w:p w:rsidR="00AC3F17" w:rsidRPr="00AC3F17" w:rsidRDefault="00AC3F17" w:rsidP="00AC3F17">
      <w:pPr>
        <w:spacing w:after="0"/>
        <w:jc w:val="both"/>
        <w:rPr>
          <w:rFonts w:ascii="Times New Roman" w:hAnsi="Times New Roman"/>
          <w:szCs w:val="28"/>
          <w:lang w:val="en-US"/>
        </w:rPr>
      </w:pPr>
      <w:r w:rsidRPr="00AC3F17">
        <w:rPr>
          <w:rFonts w:ascii="Times New Roman" w:hAnsi="Times New Roman"/>
          <w:noProof/>
          <w:szCs w:val="28"/>
          <w:lang w:val="en-US"/>
        </w:rPr>
        <mc:AlternateContent>
          <mc:Choice Requires="wps">
            <w:drawing>
              <wp:anchor distT="0" distB="0" distL="114300" distR="114300" simplePos="0" relativeHeight="251659264" behindDoc="0" locked="0" layoutInCell="1" allowOverlap="1" wp14:anchorId="5477D6F0" wp14:editId="147DA00A">
                <wp:simplePos x="0" y="0"/>
                <wp:positionH relativeFrom="column">
                  <wp:posOffset>1762125</wp:posOffset>
                </wp:positionH>
                <wp:positionV relativeFrom="paragraph">
                  <wp:posOffset>58420</wp:posOffset>
                </wp:positionV>
                <wp:extent cx="1943100" cy="0"/>
                <wp:effectExtent l="0" t="0" r="19050"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31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Straight Arrow Connector 1" o:spid="_x0000_s1026" type="#_x0000_t32" style="position:absolute;margin-left:138.75pt;margin-top:4.6pt;width:153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"/>
            </w:pict>
          </mc:Fallback>
        </mc:AlternateContent>
      </w:r>
    </w:p>
    <w:p w:rsidR="00AC3F17" w:rsidRPr="00AC3F17" w:rsidRDefault="00AC3F17" w:rsidP="00AC3F17">
      <w:pPr>
        <w:spacing w:after="0"/>
        <w:ind w:firstLine="709"/>
        <w:jc w:val="both"/>
        <w:rPr>
          <w:rFonts w:ascii="Times New Roman" w:hAnsi="Times New Roman"/>
          <w:b/>
          <w:szCs w:val="28"/>
          <w:lang w:val="en-US"/>
        </w:rPr>
      </w:pPr>
      <w:r w:rsidRPr="00AC3F17">
        <w:rPr>
          <w:rFonts w:ascii="Times New Roman" w:hAnsi="Times New Roman"/>
          <w:b/>
          <w:szCs w:val="28"/>
          <w:lang w:val="en-US"/>
        </w:rPr>
        <w:t>I. Thực trạng hoạt động</w:t>
      </w:r>
    </w:p>
    <w:p w:rsidR="00AC3F17" w:rsidRPr="00AC3F17" w:rsidRDefault="00AC3F17" w:rsidP="00AC3F17">
      <w:pPr>
        <w:pStyle w:val="ListParagraph"/>
        <w:numPr>
          <w:ilvl w:val="0"/>
          <w:numId w:val="32"/>
        </w:numPr>
        <w:spacing w:before="0" w:after="0" w:line="360" w:lineRule="auto"/>
        <w:jc w:val="both"/>
        <w:rPr>
          <w:b/>
          <w:sz w:val="28"/>
          <w:szCs w:val="28"/>
          <w:lang w:val="sv-SE"/>
        </w:rPr>
      </w:pPr>
      <w:r w:rsidRPr="00AC3F17">
        <w:rPr>
          <w:b/>
          <w:sz w:val="28"/>
          <w:szCs w:val="28"/>
          <w:lang w:val="sv-SE"/>
        </w:rPr>
        <w:t>Về đội ngũ:</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Về trình độ chuyên môn:  Có 01 Tiến sỹ, 12 người đang thực hiện nghiên cứu sinh,159 CB, GV có trình độ thạc sĩ; 26 người học sau đại học;</w:t>
      </w:r>
    </w:p>
    <w:p w:rsidR="00AC3F17" w:rsidRPr="00AC3F17" w:rsidRDefault="00AC3F17" w:rsidP="00AC3F17">
      <w:pPr>
        <w:spacing w:after="0" w:line="360" w:lineRule="auto"/>
        <w:ind w:firstLine="720"/>
        <w:jc w:val="both"/>
        <w:rPr>
          <w:rFonts w:ascii="Times New Roman" w:hAnsi="Times New Roman"/>
          <w:bCs/>
          <w:szCs w:val="28"/>
          <w:lang w:val="sv-SE"/>
        </w:rPr>
      </w:pPr>
      <w:r w:rsidRPr="00AC3F17">
        <w:rPr>
          <w:rFonts w:ascii="Times New Roman" w:hAnsi="Times New Roman"/>
          <w:szCs w:val="28"/>
          <w:lang w:val="sv-SE"/>
        </w:rPr>
        <w:t>+ Trên 90%</w:t>
      </w:r>
      <w:r w:rsidRPr="00AC3F17">
        <w:rPr>
          <w:rFonts w:ascii="Times New Roman" w:hAnsi="Times New Roman"/>
          <w:bCs/>
          <w:szCs w:val="28"/>
          <w:lang w:val="sv-SE"/>
        </w:rPr>
        <w:t xml:space="preserve"> GV chuyên ngành có chứng chỉ tin học IC3</w:t>
      </w:r>
    </w:p>
    <w:p w:rsidR="00AC3F17" w:rsidRPr="00AC3F17" w:rsidRDefault="00AC3F17" w:rsidP="00AC3F17">
      <w:pPr>
        <w:spacing w:after="0" w:line="360" w:lineRule="auto"/>
        <w:ind w:firstLine="720"/>
        <w:jc w:val="both"/>
        <w:rPr>
          <w:rFonts w:ascii="Times New Roman" w:hAnsi="Times New Roman"/>
          <w:bCs/>
          <w:szCs w:val="28"/>
          <w:lang w:val="sv-SE"/>
        </w:rPr>
      </w:pPr>
      <w:r w:rsidRPr="00AC3F17">
        <w:rPr>
          <w:rFonts w:ascii="Times New Roman" w:hAnsi="Times New Roman"/>
          <w:bCs/>
          <w:szCs w:val="28"/>
          <w:lang w:val="sv-SE"/>
        </w:rPr>
        <w:t>+  100% GV chuyên ngành CNTT có chứng chỉ MOS.</w:t>
      </w:r>
    </w:p>
    <w:p w:rsidR="00AC3F17" w:rsidRPr="00AC3F17" w:rsidRDefault="00AC3F17" w:rsidP="00AC3F17">
      <w:pPr>
        <w:spacing w:after="0" w:line="360" w:lineRule="auto"/>
        <w:ind w:firstLine="720"/>
        <w:jc w:val="both"/>
        <w:rPr>
          <w:rFonts w:ascii="Times New Roman" w:hAnsi="Times New Roman"/>
          <w:bCs/>
          <w:szCs w:val="28"/>
          <w:lang w:val="sv-SE"/>
        </w:rPr>
      </w:pPr>
      <w:r w:rsidRPr="00AC3F17">
        <w:rPr>
          <w:rFonts w:ascii="Times New Roman" w:hAnsi="Times New Roman"/>
          <w:bCs/>
          <w:szCs w:val="28"/>
          <w:lang w:val="sv-SE"/>
        </w:rPr>
        <w:t>+ 50% giảng viên chuyên ngành có trình độ B1, trong đó có 18 giảng viên đạt trình độ B2 trở lên.</w:t>
      </w:r>
    </w:p>
    <w:p w:rsidR="00AC3F17" w:rsidRPr="00AC3F17" w:rsidRDefault="00AC3F17" w:rsidP="00AC3F17">
      <w:pPr>
        <w:spacing w:after="0" w:line="360" w:lineRule="auto"/>
        <w:ind w:firstLine="720"/>
        <w:jc w:val="both"/>
        <w:rPr>
          <w:rFonts w:ascii="Times New Roman" w:hAnsi="Times New Roman"/>
          <w:bCs/>
          <w:szCs w:val="28"/>
          <w:lang w:val="sv-SE"/>
        </w:rPr>
      </w:pPr>
      <w:r w:rsidRPr="00AC3F17">
        <w:rPr>
          <w:rFonts w:ascii="Times New Roman" w:hAnsi="Times New Roman"/>
          <w:bCs/>
          <w:szCs w:val="28"/>
          <w:lang w:val="sv-SE"/>
        </w:rPr>
        <w:t>+ 100% Giảng viên chuyên ngành ngoại ngữ đạt trình độ C1, trong đó có 02 giảng viên đạt trình độ C2.</w:t>
      </w:r>
    </w:p>
    <w:p w:rsidR="00AC3F17" w:rsidRPr="00AC3F17" w:rsidRDefault="00AC3F17" w:rsidP="00AC3F17">
      <w:pPr>
        <w:spacing w:after="0" w:line="360" w:lineRule="auto"/>
        <w:ind w:firstLine="720"/>
        <w:jc w:val="both"/>
        <w:rPr>
          <w:rFonts w:ascii="Times New Roman" w:hAnsi="Times New Roman"/>
          <w:bCs/>
          <w:szCs w:val="28"/>
          <w:lang w:val="sv-SE"/>
        </w:rPr>
      </w:pPr>
      <w:r w:rsidRPr="00AC3F17">
        <w:rPr>
          <w:rFonts w:ascii="Times New Roman" w:hAnsi="Times New Roman"/>
          <w:bCs/>
          <w:szCs w:val="28"/>
          <w:lang w:val="sv-SE"/>
        </w:rPr>
        <w:t>+ 100% giảng viên có NVSP giảng dạy Cao đẳng, đại học theo quy định.</w:t>
      </w:r>
    </w:p>
    <w:p w:rsidR="00AC3F17" w:rsidRPr="00AC3F17" w:rsidRDefault="00AC3F17" w:rsidP="00AC3F17">
      <w:pPr>
        <w:spacing w:after="0" w:line="360" w:lineRule="auto"/>
        <w:ind w:firstLine="720"/>
        <w:jc w:val="both"/>
        <w:rPr>
          <w:rFonts w:ascii="Times New Roman" w:hAnsi="Times New Roman"/>
          <w:bCs/>
          <w:szCs w:val="28"/>
        </w:rPr>
      </w:pPr>
      <w:r w:rsidRPr="00AC3F17">
        <w:rPr>
          <w:rFonts w:ascii="Times New Roman" w:hAnsi="Times New Roman"/>
          <w:bCs/>
          <w:szCs w:val="28"/>
        </w:rPr>
        <w:t>+ Về chứng chỉ kỹ năng nghề quốc gia; kỹ năng thực hành nghề</w:t>
      </w:r>
      <w:r w:rsidRPr="00AC3F17">
        <w:rPr>
          <w:rFonts w:ascii="Times New Roman" w:hAnsi="Times New Roman"/>
          <w:bCs/>
          <w:szCs w:val="28"/>
          <w:lang w:val="sv-SE"/>
        </w:rPr>
        <w:t xml:space="preserve">, bậc nghề </w:t>
      </w:r>
      <w:r w:rsidRPr="00AC3F17">
        <w:rPr>
          <w:rFonts w:ascii="Times New Roman" w:hAnsi="Times New Roman"/>
          <w:bCs/>
          <w:szCs w:val="28"/>
        </w:rPr>
        <w:t>:</w:t>
      </w:r>
      <w:r w:rsidRPr="00AC3F17">
        <w:rPr>
          <w:rFonts w:ascii="Times New Roman" w:hAnsi="Times New Roman"/>
          <w:bCs/>
          <w:szCs w:val="28"/>
          <w:lang w:val="sv-SE"/>
        </w:rPr>
        <w:t xml:space="preserve"> có </w:t>
      </w:r>
      <w:r w:rsidRPr="00AC3F17">
        <w:rPr>
          <w:rFonts w:ascii="Times New Roman" w:hAnsi="Times New Roman"/>
          <w:bCs/>
          <w:szCs w:val="28"/>
        </w:rPr>
        <w:t>36/97 GV khối ngành kỹ thuật, công nghệ. Trong đó:</w:t>
      </w:r>
    </w:p>
    <w:p w:rsidR="00AC3F17" w:rsidRPr="00AC3F17" w:rsidRDefault="00AC3F17" w:rsidP="00AC3F17">
      <w:pPr>
        <w:spacing w:after="0" w:line="360" w:lineRule="auto"/>
        <w:ind w:firstLine="720"/>
        <w:jc w:val="both"/>
        <w:rPr>
          <w:rFonts w:ascii="Times New Roman" w:hAnsi="Times New Roman"/>
          <w:bCs/>
          <w:szCs w:val="28"/>
        </w:rPr>
      </w:pPr>
      <w:r w:rsidRPr="00AC3F17">
        <w:rPr>
          <w:rFonts w:ascii="Times New Roman" w:hAnsi="Times New Roman"/>
          <w:bCs/>
          <w:szCs w:val="28"/>
        </w:rPr>
        <w:t>- 14 GV  (14.43%) có CC kỹ năng nghề quốc gia bậc 3.</w:t>
      </w:r>
    </w:p>
    <w:p w:rsidR="00AC3F17" w:rsidRPr="00AC3F17" w:rsidRDefault="00AC3F17" w:rsidP="00AC3F17">
      <w:pPr>
        <w:spacing w:after="0" w:line="360" w:lineRule="auto"/>
        <w:ind w:firstLine="720"/>
        <w:jc w:val="both"/>
        <w:rPr>
          <w:rFonts w:ascii="Times New Roman" w:hAnsi="Times New Roman"/>
          <w:bCs/>
          <w:szCs w:val="28"/>
        </w:rPr>
      </w:pPr>
      <w:r w:rsidRPr="00AC3F17">
        <w:rPr>
          <w:rFonts w:ascii="Times New Roman" w:hAnsi="Times New Roman"/>
          <w:bCs/>
          <w:szCs w:val="28"/>
        </w:rPr>
        <w:t>- 10 GV (10.31%) có chứng chỉ kỹ năng thực hành nghề.</w:t>
      </w:r>
    </w:p>
    <w:p w:rsidR="00AC3F17" w:rsidRPr="00AC3F17" w:rsidRDefault="00AC3F17" w:rsidP="00AC3F17">
      <w:pPr>
        <w:spacing w:after="0" w:line="360" w:lineRule="auto"/>
        <w:ind w:firstLine="720"/>
        <w:jc w:val="both"/>
        <w:rPr>
          <w:rFonts w:ascii="Times New Roman" w:hAnsi="Times New Roman"/>
          <w:bCs/>
          <w:szCs w:val="28"/>
        </w:rPr>
      </w:pPr>
      <w:r w:rsidRPr="00AC3F17">
        <w:rPr>
          <w:rFonts w:ascii="Times New Roman" w:hAnsi="Times New Roman"/>
          <w:bCs/>
          <w:szCs w:val="28"/>
        </w:rPr>
        <w:t>- 12 GV (12.38%) có bậc nghề: 5/7 (4GV); 3/7 (6GV); 3/6 (2GV).</w:t>
      </w:r>
    </w:p>
    <w:p w:rsidR="00AC3F17" w:rsidRPr="00AC3F17" w:rsidRDefault="00AC3F17" w:rsidP="00AC3F17">
      <w:pPr>
        <w:pStyle w:val="ListParagraph"/>
        <w:numPr>
          <w:ilvl w:val="0"/>
          <w:numId w:val="32"/>
        </w:numPr>
        <w:spacing w:before="0" w:after="0" w:line="360" w:lineRule="auto"/>
        <w:jc w:val="both"/>
        <w:rPr>
          <w:b/>
          <w:sz w:val="28"/>
          <w:szCs w:val="28"/>
          <w:lang w:val="sv-SE"/>
        </w:rPr>
      </w:pPr>
      <w:r w:rsidRPr="00AC3F17">
        <w:rPr>
          <w:b/>
          <w:sz w:val="28"/>
          <w:szCs w:val="28"/>
          <w:lang w:val="sv-SE"/>
        </w:rPr>
        <w:t>Về HSSV:</w:t>
      </w:r>
    </w:p>
    <w:p w:rsidR="00AC3F17" w:rsidRPr="00AC3F17" w:rsidRDefault="00AC3F17" w:rsidP="00AC3F17">
      <w:pPr>
        <w:spacing w:after="0" w:line="360" w:lineRule="auto"/>
        <w:ind w:firstLine="720"/>
        <w:jc w:val="both"/>
        <w:rPr>
          <w:rFonts w:ascii="Times New Roman" w:hAnsi="Times New Roman"/>
          <w:spacing w:val="-6"/>
          <w:szCs w:val="28"/>
        </w:rPr>
      </w:pPr>
      <w:r w:rsidRPr="00AC3F17">
        <w:rPr>
          <w:rFonts w:ascii="Times New Roman" w:hAnsi="Times New Roman"/>
          <w:bCs/>
          <w:szCs w:val="28"/>
          <w:lang w:val="sv-SE"/>
        </w:rPr>
        <w:t xml:space="preserve">+ </w:t>
      </w:r>
      <w:r w:rsidRPr="00AC3F17">
        <w:rPr>
          <w:rFonts w:ascii="Times New Roman" w:hAnsi="Times New Roman"/>
          <w:spacing w:val="-6"/>
          <w:szCs w:val="28"/>
        </w:rPr>
        <w:t xml:space="preserve">Tổng số HSSV: 4.975, trong đó: </w:t>
      </w:r>
      <w:r w:rsidRPr="00AC3F17">
        <w:rPr>
          <w:rFonts w:ascii="Times New Roman" w:hAnsi="Times New Roman"/>
          <w:spacing w:val="-6"/>
          <w:szCs w:val="28"/>
          <w:lang w:val="en-US"/>
        </w:rPr>
        <w:t>CĐ</w:t>
      </w:r>
      <w:r w:rsidRPr="00AC3F17">
        <w:rPr>
          <w:rFonts w:ascii="Times New Roman" w:hAnsi="Times New Roman"/>
          <w:spacing w:val="-6"/>
          <w:szCs w:val="28"/>
        </w:rPr>
        <w:t>: 3.206 SV; Trung cấp: 1.769 HS.</w:t>
      </w:r>
    </w:p>
    <w:p w:rsidR="00AC3F17" w:rsidRPr="00AC3F17" w:rsidRDefault="00AC3F17" w:rsidP="00AC3F17">
      <w:pPr>
        <w:spacing w:after="0" w:line="360" w:lineRule="auto"/>
        <w:ind w:firstLine="720"/>
        <w:jc w:val="both"/>
        <w:rPr>
          <w:rFonts w:ascii="Times New Roman" w:hAnsi="Times New Roman"/>
          <w:bCs/>
          <w:szCs w:val="28"/>
          <w:lang w:val="sv-SE"/>
        </w:rPr>
      </w:pPr>
      <w:r w:rsidRPr="00AC3F17">
        <w:rPr>
          <w:rFonts w:ascii="Times New Roman" w:hAnsi="Times New Roman"/>
          <w:bCs/>
          <w:szCs w:val="28"/>
          <w:lang w:val="sv-SE"/>
        </w:rPr>
        <w:t>+ Số́ ngành đào tạo: 13 (CĐ), 13 (TC), 13 (SC)</w:t>
      </w:r>
    </w:p>
    <w:p w:rsidR="00AC3F17" w:rsidRPr="00AC3F17" w:rsidRDefault="00AC3F17" w:rsidP="00AC3F17">
      <w:pPr>
        <w:pStyle w:val="ListParagraph"/>
        <w:numPr>
          <w:ilvl w:val="0"/>
          <w:numId w:val="32"/>
        </w:numPr>
        <w:spacing w:before="0" w:after="0" w:line="360" w:lineRule="auto"/>
        <w:jc w:val="both"/>
        <w:rPr>
          <w:b/>
          <w:sz w:val="28"/>
          <w:szCs w:val="28"/>
          <w:lang w:val="sv-SE"/>
        </w:rPr>
      </w:pPr>
      <w:r w:rsidRPr="00AC3F17">
        <w:rPr>
          <w:b/>
          <w:sz w:val="28"/>
          <w:szCs w:val="28"/>
          <w:lang w:val="sv-SE"/>
        </w:rPr>
        <w:t>Về CSVC:</w:t>
      </w:r>
    </w:p>
    <w:p w:rsidR="00AC3F17" w:rsidRPr="00AC3F17" w:rsidRDefault="00AC3F17" w:rsidP="00AC3F17">
      <w:pPr>
        <w:spacing w:after="0" w:line="360" w:lineRule="auto"/>
        <w:ind w:left="720"/>
        <w:jc w:val="both"/>
        <w:rPr>
          <w:rFonts w:ascii="Times New Roman" w:hAnsi="Times New Roman"/>
          <w:szCs w:val="28"/>
          <w:lang w:val="sv-SE"/>
        </w:rPr>
      </w:pPr>
      <w:r w:rsidRPr="00AC3F17">
        <w:rPr>
          <w:rFonts w:ascii="Times New Roman" w:hAnsi="Times New Roman"/>
          <w:szCs w:val="28"/>
          <w:lang w:val="sv-SE"/>
        </w:rPr>
        <w:t>+ Diện tích nhà trường: 23.455 m</w:t>
      </w:r>
      <w:r w:rsidRPr="00AC3F17">
        <w:rPr>
          <w:rFonts w:ascii="Times New Roman" w:hAnsi="Times New Roman"/>
          <w:szCs w:val="28"/>
          <w:vertAlign w:val="superscript"/>
          <w:lang w:val="sv-SE"/>
        </w:rPr>
        <w:t xml:space="preserve">2 </w:t>
      </w:r>
    </w:p>
    <w:p w:rsidR="00AC3F17" w:rsidRPr="00AC3F17" w:rsidRDefault="00AC3F17" w:rsidP="00AC3F17">
      <w:pPr>
        <w:spacing w:after="0" w:line="360" w:lineRule="auto"/>
        <w:jc w:val="both"/>
        <w:rPr>
          <w:rFonts w:ascii="Times New Roman" w:hAnsi="Times New Roman"/>
          <w:szCs w:val="28"/>
          <w:lang w:val="sv-SE"/>
        </w:rPr>
      </w:pPr>
      <w:r w:rsidRPr="00AC3F17">
        <w:rPr>
          <w:rFonts w:ascii="Times New Roman" w:hAnsi="Times New Roman"/>
          <w:szCs w:val="28"/>
          <w:lang w:val="sv-SE"/>
        </w:rPr>
        <w:tab/>
        <w:t>+ Số phòng học lý thuyết: 48</w:t>
      </w:r>
    </w:p>
    <w:p w:rsidR="00AC3F17" w:rsidRPr="00AC3F17" w:rsidRDefault="00AC3F17" w:rsidP="00AC3F17">
      <w:pPr>
        <w:spacing w:after="0" w:line="360" w:lineRule="auto"/>
        <w:jc w:val="both"/>
        <w:rPr>
          <w:rFonts w:ascii="Times New Roman" w:hAnsi="Times New Roman"/>
          <w:szCs w:val="28"/>
          <w:lang w:val="sv-SE"/>
        </w:rPr>
      </w:pPr>
      <w:r w:rsidRPr="00AC3F17">
        <w:rPr>
          <w:rFonts w:ascii="Times New Roman" w:hAnsi="Times New Roman"/>
          <w:szCs w:val="28"/>
          <w:lang w:val="sv-SE"/>
        </w:rPr>
        <w:tab/>
        <w:t>+ Số xưởng thực hành, Phòng thí nghiệm: 55</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lastRenderedPageBreak/>
        <w:t>- Việc quản lý cơ sở vật chất được thực hiện tốt; công tác xây dựng, sửa chữa mua sắm, trang thiết bị phục vụ đào tạo và các hoạt động của nhà trường ngày một khang trang, hiện đại hơn;  cảnh quang, môi trường luôn xanh, sạch, đẹp.</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Hoàn thành và đưa vào khai thác tòa nhà Khu D.</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Phối hợp với Ban quản lý các dự án thuộc công trình Sở Giáo dục và Đào tạo về đầy nhanh tiến độ triển khai dự án Cơ sở 2 – huyện Nhà Bè.</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Triển khai lập dự án đầu tư các ngành trọng điểm, tiên tiến.</w:t>
      </w:r>
    </w:p>
    <w:p w:rsidR="00AC3F17" w:rsidRPr="00AC3F17" w:rsidRDefault="00AC3F17" w:rsidP="00AC3F17">
      <w:pPr>
        <w:pStyle w:val="ListParagraph"/>
        <w:numPr>
          <w:ilvl w:val="0"/>
          <w:numId w:val="32"/>
        </w:numPr>
        <w:spacing w:before="0" w:after="0" w:line="360" w:lineRule="auto"/>
        <w:jc w:val="both"/>
        <w:rPr>
          <w:b/>
          <w:sz w:val="28"/>
          <w:szCs w:val="28"/>
          <w:lang w:val="sv-SE"/>
        </w:rPr>
      </w:pPr>
      <w:r w:rsidRPr="00AC3F17">
        <w:rPr>
          <w:b/>
          <w:sz w:val="28"/>
          <w:szCs w:val="28"/>
          <w:lang w:val="sv-SE"/>
        </w:rPr>
        <w:t>Về chương trình đào tạo:</w:t>
      </w:r>
    </w:p>
    <w:p w:rsidR="00AC3F17" w:rsidRPr="00AC3F17" w:rsidRDefault="00AC3F17" w:rsidP="00AC3F17">
      <w:pPr>
        <w:spacing w:after="0" w:line="360" w:lineRule="auto"/>
        <w:ind w:left="720"/>
        <w:jc w:val="both"/>
        <w:rPr>
          <w:rFonts w:ascii="Times New Roman" w:hAnsi="Times New Roman"/>
          <w:szCs w:val="28"/>
          <w:lang w:val="sv-SE"/>
        </w:rPr>
      </w:pPr>
      <w:r w:rsidRPr="00AC3F17">
        <w:rPr>
          <w:rFonts w:ascii="Times New Roman" w:hAnsi="Times New Roman"/>
          <w:b/>
          <w:szCs w:val="28"/>
          <w:lang w:val="sv-SE"/>
        </w:rPr>
        <w:t>+</w:t>
      </w:r>
      <w:r w:rsidRPr="00AC3F17">
        <w:rPr>
          <w:rFonts w:ascii="Times New Roman" w:hAnsi="Times New Roman"/>
          <w:szCs w:val="28"/>
          <w:lang w:val="sv-SE"/>
        </w:rPr>
        <w:t xml:space="preserve"> Số lượng chương trình đào tạo gắn với doanh nghiệp: 07 ngành</w:t>
      </w:r>
    </w:p>
    <w:p w:rsidR="00AC3F17" w:rsidRPr="00AC3F17" w:rsidRDefault="00AC3F17" w:rsidP="00AC3F17">
      <w:pPr>
        <w:spacing w:after="0" w:line="360" w:lineRule="auto"/>
        <w:ind w:left="720"/>
        <w:jc w:val="both"/>
        <w:rPr>
          <w:rFonts w:ascii="Times New Roman" w:hAnsi="Times New Roman"/>
          <w:szCs w:val="28"/>
          <w:lang w:val="sv-SE"/>
        </w:rPr>
      </w:pPr>
      <w:r w:rsidRPr="00AC3F17">
        <w:rPr>
          <w:rFonts w:ascii="Times New Roman" w:hAnsi="Times New Roman"/>
          <w:b/>
          <w:szCs w:val="28"/>
          <w:lang w:val="sv-SE"/>
        </w:rPr>
        <w:t>+</w:t>
      </w:r>
      <w:r w:rsidRPr="00AC3F17">
        <w:rPr>
          <w:rFonts w:ascii="Times New Roman" w:hAnsi="Times New Roman"/>
          <w:szCs w:val="28"/>
          <w:lang w:val="sv-SE"/>
        </w:rPr>
        <w:t>Tổ chức học phần học tại doanh nghiệp: đã tổ chức học tập 29 môn học  tại 50 doanh nghiệp, với 1.668 HSSV tham gia.</w:t>
      </w:r>
    </w:p>
    <w:p w:rsidR="00AC3F17" w:rsidRPr="00AC3F17" w:rsidRDefault="00AC3F17" w:rsidP="00AC3F17">
      <w:pPr>
        <w:spacing w:after="0" w:line="360" w:lineRule="auto"/>
        <w:ind w:firstLine="720"/>
        <w:jc w:val="both"/>
        <w:rPr>
          <w:rFonts w:ascii="Times New Roman" w:hAnsi="Times New Roman"/>
          <w:bCs/>
          <w:szCs w:val="28"/>
          <w:lang w:val="sv-SE"/>
        </w:rPr>
      </w:pPr>
      <w:r w:rsidRPr="00AC3F17">
        <w:rPr>
          <w:rFonts w:ascii="Times New Roman" w:hAnsi="Times New Roman"/>
          <w:bCs/>
          <w:szCs w:val="28"/>
          <w:lang w:val="sv-SE"/>
        </w:rPr>
        <w:t>+ Số ngành được phê duyệt đầu tư ngành ngành trọng điểm, bao gồm các ngành: CN ô tô (Cấp quốc tế), Cơ điện tử (Cấp khu vực), Điện Công nghiệp và Quản trị mạng máy tính (Cấp Quốc Gia).</w:t>
      </w:r>
    </w:p>
    <w:p w:rsidR="00AC3F17" w:rsidRPr="00AC3F17" w:rsidRDefault="00AC3F17" w:rsidP="00AC3F17">
      <w:pPr>
        <w:pStyle w:val="ListParagraph"/>
        <w:numPr>
          <w:ilvl w:val="0"/>
          <w:numId w:val="32"/>
        </w:numPr>
        <w:spacing w:before="0" w:after="0" w:line="360" w:lineRule="auto"/>
        <w:jc w:val="both"/>
        <w:rPr>
          <w:b/>
          <w:sz w:val="28"/>
          <w:szCs w:val="28"/>
          <w:lang w:val="sv-SE"/>
        </w:rPr>
      </w:pPr>
      <w:r w:rsidRPr="00AC3F17">
        <w:rPr>
          <w:b/>
          <w:sz w:val="28"/>
          <w:szCs w:val="28"/>
          <w:lang w:val="sv-SE"/>
        </w:rPr>
        <w:t>Về gắn kết doanh nghiệp trong đào tạo:</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Tất cả Hội đồng khoa đều có doanh nghiệp tham gia</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Tổ chức các Hội thảo khoa học liên quan đến giáo dục nghề nghiệp</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Tổ chức Hội thảo khoa học “Những kỹ năng cần thiết cho HSSV khi tham gia thị trường lao động quốc tế”.</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Thực hiện các nội dung theo kế hoạch làm việc với Viện hợp tác và phát triển Châu Âu (IECD) để nâng cấp chương trình đào tạo bậc Trung cấp của 02 ngành Điện công nghiệp và dân dụng và Bảo trì sửa chữa ô tô  .</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Tiếp tục thực hiện có hiệu quả chương trình hợp tác tổ chức bồi dưỡng tiếng Nhật và đã đưa được 09 HSSV đi làm việc tại Nhật Bản.</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xml:space="preserve">- Đã tiếp nhận và trao học bổng khuyến học cho HSSV thuộc 04 ngành trọng điểm: CN Cơ khí, CN Ô tô, Điện – tự động hóa và CNTT cho 40 HSSV </w:t>
      </w:r>
      <w:r w:rsidRPr="00AC3F17">
        <w:rPr>
          <w:rFonts w:ascii="Times New Roman" w:hAnsi="Times New Roman"/>
          <w:szCs w:val="28"/>
          <w:lang w:val="sv-SE"/>
        </w:rPr>
        <w:lastRenderedPageBreak/>
        <w:t>trong đó 20 SV bậc Cao đẳng và 20 HS bậc Trung cấp từ Đại diện Nghiệp đoàn Business Frontier  .</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Tổ chức ký ghi nhớ (MOU) với 78 Doanh nghiệp để tổ chức thực hành, thực tập và thực hiện thực hiện mô hình “Đào tạo kép” theo Quyết định số 956/QĐ-UBND  của UBND Thành phố.</w:t>
      </w:r>
    </w:p>
    <w:p w:rsidR="00AC3F17" w:rsidRPr="00AC3F17" w:rsidRDefault="00AC3F17" w:rsidP="00AC3F17">
      <w:pPr>
        <w:spacing w:after="0" w:line="360" w:lineRule="auto"/>
        <w:ind w:firstLine="720"/>
        <w:jc w:val="both"/>
        <w:rPr>
          <w:rFonts w:ascii="Times New Roman" w:hAnsi="Times New Roman"/>
          <w:szCs w:val="28"/>
          <w:lang w:val="sv-SE"/>
        </w:rPr>
      </w:pPr>
      <w:r w:rsidRPr="00AC3F17">
        <w:rPr>
          <w:rFonts w:ascii="Times New Roman" w:hAnsi="Times New Roman"/>
          <w:szCs w:val="28"/>
          <w:lang w:val="sv-SE"/>
        </w:rPr>
        <w:t>- Tiếp tục giới thiệu giảng viên các khoa chuyên ngành thực tập tại doanh nghiệp.</w:t>
      </w:r>
    </w:p>
    <w:p w:rsidR="00AC3F17" w:rsidRPr="00AC3F17" w:rsidRDefault="00AC3F17" w:rsidP="00AC3F17">
      <w:pPr>
        <w:spacing w:after="0" w:line="360" w:lineRule="auto"/>
        <w:ind w:firstLine="720"/>
        <w:jc w:val="both"/>
        <w:rPr>
          <w:rFonts w:ascii="Times New Roman" w:hAnsi="Times New Roman"/>
          <w:b/>
          <w:szCs w:val="28"/>
          <w:lang w:val="sv-SE"/>
        </w:rPr>
      </w:pPr>
      <w:r w:rsidRPr="00AC3F17">
        <w:rPr>
          <w:rFonts w:ascii="Times New Roman" w:hAnsi="Times New Roman"/>
          <w:b/>
          <w:szCs w:val="28"/>
          <w:lang w:val="sv-SE"/>
        </w:rPr>
        <w:t>II. Đánh giá</w:t>
      </w:r>
    </w:p>
    <w:p w:rsidR="00AC3F17" w:rsidRPr="00AC3F17" w:rsidRDefault="00AC3F17" w:rsidP="00AC3F17">
      <w:pPr>
        <w:pStyle w:val="ListParagraph"/>
        <w:spacing w:after="0" w:line="360" w:lineRule="auto"/>
        <w:jc w:val="both"/>
        <w:rPr>
          <w:b/>
          <w:sz w:val="28"/>
          <w:szCs w:val="28"/>
        </w:rPr>
      </w:pPr>
      <w:r w:rsidRPr="00AC3F17">
        <w:rPr>
          <w:b/>
          <w:sz w:val="28"/>
          <w:szCs w:val="28"/>
          <w:lang w:val="sv-SE"/>
        </w:rPr>
        <w:t xml:space="preserve">1. Thuận lợi: </w:t>
      </w:r>
    </w:p>
    <w:p w:rsidR="00AC3F17" w:rsidRPr="00AC3F17" w:rsidRDefault="00AC3F17" w:rsidP="00AC3F17">
      <w:pPr>
        <w:spacing w:after="0" w:line="360" w:lineRule="auto"/>
        <w:ind w:firstLine="720"/>
        <w:jc w:val="both"/>
        <w:rPr>
          <w:rFonts w:ascii="Times New Roman" w:hAnsi="Times New Roman"/>
          <w:szCs w:val="28"/>
        </w:rPr>
      </w:pPr>
      <w:r w:rsidRPr="00AC3F17">
        <w:rPr>
          <w:rFonts w:ascii="Times New Roman" w:hAnsi="Times New Roman"/>
          <w:szCs w:val="28"/>
        </w:rPr>
        <w:t>- Nhà trường được sự quan tâm, hỗ trợ, chỉ đạo kịp thời của các cấp lãnh đạo.</w:t>
      </w:r>
    </w:p>
    <w:p w:rsidR="00AC3F17" w:rsidRPr="00AC3F17" w:rsidRDefault="00AC3F17" w:rsidP="00AC3F17">
      <w:pPr>
        <w:spacing w:after="0" w:line="360" w:lineRule="auto"/>
        <w:ind w:firstLine="720"/>
        <w:jc w:val="both"/>
        <w:rPr>
          <w:rFonts w:ascii="Times New Roman" w:hAnsi="Times New Roman"/>
          <w:szCs w:val="28"/>
        </w:rPr>
      </w:pPr>
      <w:r w:rsidRPr="00AC3F17">
        <w:rPr>
          <w:rFonts w:ascii="Times New Roman" w:hAnsi="Times New Roman"/>
          <w:szCs w:val="28"/>
        </w:rPr>
        <w:t>- Tập thể sư phạm nhà trường luôn đoàn kết thống nhất, luôn nêu cao tinh thần trách nhiệm, chủ động, tích cực thực hiện tốt nhiệm vụ được giao.Đội ngũ đảng viên, cán bộ, giảng viên, nhân viên và HSSV gương mẫu, có ý thức tự giác, có tinh thần trách nhiệm cao, vững vàng về tư tưởng chính trị tất cả vì mục tiêu phát triển của Nhà trường.</w:t>
      </w:r>
    </w:p>
    <w:p w:rsidR="00AC3F17" w:rsidRPr="00AC3F17" w:rsidRDefault="00AC3F17" w:rsidP="00AC3F17">
      <w:pPr>
        <w:spacing w:after="0" w:line="360" w:lineRule="auto"/>
        <w:ind w:firstLine="720"/>
        <w:jc w:val="both"/>
        <w:rPr>
          <w:rFonts w:ascii="Times New Roman" w:hAnsi="Times New Roman"/>
          <w:szCs w:val="28"/>
        </w:rPr>
      </w:pPr>
      <w:r w:rsidRPr="00AC3F17">
        <w:rPr>
          <w:rFonts w:ascii="Times New Roman" w:hAnsi="Times New Roman"/>
          <w:szCs w:val="28"/>
        </w:rPr>
        <w:t>- Các điều kiện về cơ vở vật chất, trình độ chuyên môn, nghiệp vụ của đội ngũ cơ bản đáp ứng tốt các yêu cầu thực hiện nhiệm vụ của đơn vị.</w:t>
      </w:r>
    </w:p>
    <w:p w:rsidR="00AC3F17" w:rsidRPr="00AC3F17" w:rsidRDefault="00AC3F17" w:rsidP="00AC3F17">
      <w:pPr>
        <w:pStyle w:val="ListParagraph"/>
        <w:spacing w:after="0" w:line="360" w:lineRule="auto"/>
        <w:jc w:val="both"/>
        <w:rPr>
          <w:b/>
          <w:sz w:val="28"/>
          <w:szCs w:val="28"/>
        </w:rPr>
      </w:pPr>
      <w:r w:rsidRPr="00AC3F17">
        <w:rPr>
          <w:b/>
          <w:sz w:val="28"/>
          <w:szCs w:val="28"/>
        </w:rPr>
        <w:t xml:space="preserve">2. Khó khăn: </w:t>
      </w:r>
    </w:p>
    <w:p w:rsidR="00AC3F17" w:rsidRPr="00AC3F17" w:rsidRDefault="00AC3F17" w:rsidP="00AC3F17">
      <w:pPr>
        <w:spacing w:after="0" w:line="360" w:lineRule="auto"/>
        <w:ind w:firstLine="720"/>
        <w:jc w:val="both"/>
        <w:rPr>
          <w:rFonts w:ascii="Times New Roman" w:hAnsi="Times New Roman"/>
          <w:szCs w:val="28"/>
        </w:rPr>
      </w:pPr>
      <w:r w:rsidRPr="00AC3F17">
        <w:rPr>
          <w:rFonts w:ascii="Times New Roman" w:hAnsi="Times New Roman"/>
          <w:szCs w:val="28"/>
        </w:rPr>
        <w:t>- Công tác tuyển sinh còn gặp nhiều khó khăn do các trường đại học chỉ tiêu tuyển sinh lớn, điểm tuyển sinh thấp, thời gian tuyển sinh lại kéo dài.</w:t>
      </w:r>
    </w:p>
    <w:p w:rsidR="00AC3F17" w:rsidRPr="00AC3F17" w:rsidRDefault="00AC3F17" w:rsidP="00AC3F17">
      <w:pPr>
        <w:spacing w:after="0" w:line="360" w:lineRule="auto"/>
        <w:ind w:firstLine="720"/>
        <w:jc w:val="both"/>
        <w:rPr>
          <w:rFonts w:ascii="Times New Roman" w:hAnsi="Times New Roman"/>
          <w:szCs w:val="28"/>
        </w:rPr>
      </w:pPr>
      <w:r w:rsidRPr="00AC3F17">
        <w:rPr>
          <w:rFonts w:ascii="Times New Roman" w:hAnsi="Times New Roman"/>
          <w:szCs w:val="28"/>
        </w:rPr>
        <w:t>- Một số chuyên ngành (kế toán, ô tô, cơ khí, Nhiệt lạnh) khó tuyển dụng được giảng viên.</w:t>
      </w:r>
    </w:p>
    <w:p w:rsidR="00AC3F17" w:rsidRDefault="00AC3F17" w:rsidP="00AC3F17">
      <w:pPr>
        <w:spacing w:after="0" w:line="360" w:lineRule="auto"/>
        <w:ind w:firstLine="720"/>
        <w:jc w:val="both"/>
        <w:rPr>
          <w:rFonts w:ascii="Times New Roman" w:hAnsi="Times New Roman"/>
          <w:szCs w:val="28"/>
          <w:lang w:val="en-US"/>
        </w:rPr>
      </w:pPr>
      <w:r w:rsidRPr="00AC3F17">
        <w:rPr>
          <w:rFonts w:ascii="Times New Roman" w:hAnsi="Times New Roman"/>
          <w:szCs w:val="28"/>
        </w:rPr>
        <w:t>- Việc triển khai đào tạo nghề chất lượng cao (phát triển nghề trọng điểm, trường nghề chất lượng cao và thí điểm đào tạo nghề cấp độ quốc tế, khu vực ASEAN theo chương trình chuyển giao từ nước ngoài...) còn chậm</w:t>
      </w:r>
      <w:r w:rsidRPr="00AC3F17">
        <w:rPr>
          <w:rFonts w:ascii="Times New Roman" w:hAnsi="Times New Roman"/>
          <w:szCs w:val="28"/>
          <w:lang w:val="en-US"/>
        </w:rPr>
        <w:t>.</w:t>
      </w:r>
    </w:p>
    <w:p w:rsidR="00AC3F17" w:rsidRPr="00AC3F17" w:rsidRDefault="00AC3F17" w:rsidP="00AC3F17">
      <w:pPr>
        <w:spacing w:after="0" w:line="360" w:lineRule="auto"/>
        <w:ind w:firstLine="720"/>
        <w:jc w:val="both"/>
        <w:rPr>
          <w:rFonts w:ascii="Times New Roman" w:hAnsi="Times New Roman"/>
          <w:szCs w:val="28"/>
          <w:lang w:val="en-US"/>
        </w:rPr>
      </w:pPr>
    </w:p>
    <w:p w:rsidR="00AC3F17" w:rsidRPr="00AC3F17" w:rsidRDefault="00AC3F17" w:rsidP="00AC3F17">
      <w:pPr>
        <w:pStyle w:val="ListParagraph"/>
        <w:spacing w:after="0" w:line="360" w:lineRule="auto"/>
        <w:ind w:left="1070"/>
        <w:jc w:val="both"/>
        <w:rPr>
          <w:b/>
          <w:sz w:val="28"/>
          <w:szCs w:val="28"/>
        </w:rPr>
      </w:pPr>
      <w:r w:rsidRPr="00AC3F17">
        <w:rPr>
          <w:b/>
          <w:sz w:val="28"/>
          <w:szCs w:val="28"/>
        </w:rPr>
        <w:lastRenderedPageBreak/>
        <w:t xml:space="preserve">III. một số giải pháp trong thời gian tới </w:t>
      </w:r>
    </w:p>
    <w:p w:rsidR="00AC3F17" w:rsidRPr="00AC3F17" w:rsidRDefault="00AC3F17" w:rsidP="00AC3F17">
      <w:pPr>
        <w:spacing w:after="0" w:line="360" w:lineRule="auto"/>
        <w:ind w:firstLine="720"/>
        <w:jc w:val="both"/>
        <w:rPr>
          <w:rFonts w:ascii="Times New Roman" w:hAnsi="Times New Roman"/>
          <w:szCs w:val="28"/>
          <w:lang w:val="en-US"/>
        </w:rPr>
      </w:pPr>
      <w:r w:rsidRPr="00AC3F17">
        <w:rPr>
          <w:rFonts w:ascii="Times New Roman" w:hAnsi="Times New Roman"/>
          <w:szCs w:val="28"/>
        </w:rPr>
        <w:t xml:space="preserve">+ Tiếp tục chỉ đạo thực hiện nâng cao phẩm chất, năng lực chuyên môn, nghiệp vụ của đội ngũ giảng viên và cán bộ quản lý. </w:t>
      </w:r>
      <w:r w:rsidRPr="00AC3F17">
        <w:rPr>
          <w:rFonts w:ascii="Times New Roman" w:hAnsi="Times New Roman"/>
          <w:szCs w:val="28"/>
          <w:lang w:val="en-US"/>
        </w:rPr>
        <w:t>Xây dựng kế hoạch và tổ chức bồi dưỡng, đào tạo đội ngũ giảng viên và cán bộ quản lý đáp ứng yêu cầu trong tình hình mới. Chú trọng bồi dưỡng kỹ năng thực hành nghề cho giảng viên</w:t>
      </w:r>
    </w:p>
    <w:p w:rsidR="00AC3F17" w:rsidRPr="00AC3F17" w:rsidRDefault="00AC3F17" w:rsidP="00AC3F17">
      <w:pPr>
        <w:spacing w:after="0" w:line="360" w:lineRule="auto"/>
        <w:ind w:firstLine="720"/>
        <w:jc w:val="both"/>
        <w:rPr>
          <w:rFonts w:ascii="Times New Roman" w:hAnsi="Times New Roman"/>
          <w:szCs w:val="28"/>
          <w:lang w:val="en-US"/>
        </w:rPr>
      </w:pPr>
      <w:r w:rsidRPr="00AC3F17">
        <w:rPr>
          <w:rFonts w:ascii="Times New Roman" w:hAnsi="Times New Roman"/>
          <w:szCs w:val="28"/>
          <w:lang w:val="en-US"/>
        </w:rPr>
        <w:t>+ Từng bước hướng tới cơ chế thực hiện tự chủ gắn với nâng cao chất lượng đào tạo. Tập trung xây dựng nhà trường trở thành trường tiên tiến, trường chất lượng cao.</w:t>
      </w:r>
    </w:p>
    <w:p w:rsidR="00AC3F17" w:rsidRPr="00AC3F17" w:rsidRDefault="00AC3F17" w:rsidP="00AC3F17">
      <w:pPr>
        <w:spacing w:after="0" w:line="360" w:lineRule="auto"/>
        <w:ind w:firstLine="720"/>
        <w:jc w:val="both"/>
        <w:rPr>
          <w:rFonts w:ascii="Times New Roman" w:hAnsi="Times New Roman"/>
          <w:szCs w:val="28"/>
          <w:lang w:val="en-US"/>
        </w:rPr>
      </w:pPr>
      <w:r w:rsidRPr="00AC3F17">
        <w:rPr>
          <w:rFonts w:ascii="Times New Roman" w:hAnsi="Times New Roman"/>
          <w:szCs w:val="28"/>
          <w:lang w:val="en-US"/>
        </w:rPr>
        <w:t>+ Rà soát chỉ tiêu tuyển sinh, quy mô đào tạo đáp ứng các điều kiện theo quy định; tạo lập, duy trì mối quan hệ chặt chẽ với các trường THPT trên địa bàn cũng như các vùng lân cận để tạo điều kiện thuận lợi cho công tác tuyển sinh. Phấn đấu tuyển sinh năm 2019 đạt kết quả cao.</w:t>
      </w:r>
    </w:p>
    <w:p w:rsidR="00AC3F17" w:rsidRPr="00AC3F17" w:rsidRDefault="00AC3F17" w:rsidP="00AC3F17">
      <w:pPr>
        <w:spacing w:after="0" w:line="360" w:lineRule="auto"/>
        <w:ind w:firstLine="720"/>
        <w:jc w:val="both"/>
        <w:rPr>
          <w:rFonts w:ascii="Times New Roman" w:hAnsi="Times New Roman"/>
          <w:szCs w:val="28"/>
          <w:lang w:val="en-US"/>
        </w:rPr>
      </w:pPr>
      <w:r w:rsidRPr="00AC3F17">
        <w:rPr>
          <w:rFonts w:ascii="Times New Roman" w:hAnsi="Times New Roman"/>
          <w:szCs w:val="28"/>
          <w:lang w:val="en-US"/>
        </w:rPr>
        <w:t>+ Đẩy mạnh công tác tự kiểm định chất lượng giáo dục nghề nghiệp của Trường, chuẩn bị các điều kiện cần thiết để tiến hành đánh giá ngoài vào năm 2019. Hoàn thành công tác tự kiểm định chất lượng chương trình đào tạo đối với các ngành trọng điểm.</w:t>
      </w:r>
    </w:p>
    <w:p w:rsidR="00AC3F17" w:rsidRPr="00AC3F17" w:rsidRDefault="00AC3F17" w:rsidP="00AC3F17">
      <w:pPr>
        <w:spacing w:after="0" w:line="360" w:lineRule="auto"/>
        <w:ind w:firstLine="720"/>
        <w:jc w:val="both"/>
        <w:rPr>
          <w:rFonts w:ascii="Times New Roman" w:hAnsi="Times New Roman"/>
          <w:szCs w:val="28"/>
          <w:lang w:val="en-US"/>
        </w:rPr>
      </w:pPr>
      <w:r w:rsidRPr="00AC3F17">
        <w:rPr>
          <w:rFonts w:ascii="Times New Roman" w:hAnsi="Times New Roman"/>
          <w:szCs w:val="28"/>
          <w:lang w:val="en-US"/>
        </w:rPr>
        <w:t>+ Rà soát, hiệu chỉnh các chương trình đào tạo hướng đến đáp ứng nhu cầu xã hội và hội nhập lao động quốc tế.</w:t>
      </w:r>
    </w:p>
    <w:p w:rsidR="00AC3F17" w:rsidRPr="00AC3F17" w:rsidRDefault="00AC3F17" w:rsidP="00AC3F17">
      <w:pPr>
        <w:spacing w:after="0" w:line="360" w:lineRule="auto"/>
        <w:ind w:firstLine="720"/>
        <w:jc w:val="both"/>
        <w:rPr>
          <w:rFonts w:ascii="Times New Roman" w:hAnsi="Times New Roman"/>
          <w:szCs w:val="28"/>
          <w:lang w:val="en-US"/>
        </w:rPr>
      </w:pPr>
      <w:r w:rsidRPr="00AC3F17">
        <w:rPr>
          <w:rFonts w:ascii="Times New Roman" w:hAnsi="Times New Roman"/>
          <w:szCs w:val="28"/>
          <w:lang w:val="en-US"/>
        </w:rPr>
        <w:t>+ Sử dụng có hiệu quả nguồn kinh phí và các nguồn vốn đầu tư khác, tiết kiệm chi tiêu, chống lãng phí để ổn định tình hình tài chính của nhà trường. Thực hiện việc mua sắm, trang bị các trang thiết bị cần thiết để phục vụ dạy và học . Tập trung cải tạo và khai thác hiệu quả cơ sở vật chất hiện có theo hướng xã hội hóa, đặc biệt là Khu D. Đẩy mạnh việc phát triển các hoạt động dịch vụ có thu khác trong nhà trường.</w:t>
      </w:r>
      <w:bookmarkStart w:id="0" w:name="_GoBack"/>
      <w:bookmarkEnd w:id="0"/>
    </w:p>
    <w:p w:rsidR="00180F8C" w:rsidRPr="00AC3F17" w:rsidRDefault="00AC3F17" w:rsidP="00AC3F17">
      <w:pPr>
        <w:spacing w:after="0" w:line="360" w:lineRule="auto"/>
        <w:ind w:firstLine="720"/>
        <w:jc w:val="both"/>
        <w:rPr>
          <w:rFonts w:ascii="Times New Roman" w:hAnsi="Times New Roman"/>
          <w:szCs w:val="28"/>
          <w:lang w:val="en-US"/>
        </w:rPr>
      </w:pPr>
      <w:r w:rsidRPr="00AC3F17">
        <w:rPr>
          <w:rFonts w:ascii="Times New Roman" w:hAnsi="Times New Roman"/>
          <w:szCs w:val="28"/>
          <w:lang w:val="en-US"/>
        </w:rPr>
        <w:t>+ Đẩy mạnh hoạt động hợp tác quốc tế trong lĩnh vực GDNN được cả về qui mô, hiệu quả, hình thức và đa dạng hóa về nội dung, đặc biệt trong lĩnh vực nghiên cứu khoa học GDNN, chuyển giao các công cụ quản lý, đảm bảo chất lượng và các bộ tiêu chuẩn kỹ năng nghề theo hướng quốc tế hóa. Tích cực triển khai các hoạt động hợp tác song phương với các cơ quan, tổ chức của các nước.</w:t>
      </w:r>
      <w:r w:rsidR="00D77464">
        <w:rPr>
          <w:rFonts w:ascii="Times New Roman" w:hAnsi="Times New Roman"/>
          <w:szCs w:val="28"/>
          <w:lang w:val="en-US"/>
        </w:rPr>
        <w:t>/.</w:t>
      </w:r>
    </w:p>
    <w:sectPr w:rsidR="00180F8C" w:rsidRPr="00AC3F17" w:rsidSect="00AC3F17">
      <w:headerReference w:type="default" r:id="rId9"/>
      <w:footerReference w:type="default" r:id="rId10"/>
      <w:pgSz w:w="11907" w:h="16839" w:code="9"/>
      <w:pgMar w:top="900" w:right="1017" w:bottom="900" w:left="1710" w:header="547" w:footer="245"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7183A" w:rsidRDefault="0097183A" w:rsidP="00C77AB4">
      <w:pPr>
        <w:spacing w:before="0" w:after="0"/>
      </w:pPr>
      <w:r>
        <w:separator/>
      </w:r>
    </w:p>
  </w:endnote>
  <w:endnote w:type="continuationSeparator" w:id="0">
    <w:p w:rsidR="0097183A" w:rsidRDefault="0097183A" w:rsidP="00C77AB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witzerland">
    <w:altName w:val="Arial Unicode MS"/>
    <w:charset w:val="00"/>
    <w:family w:val="swiss"/>
    <w:pitch w:val="variable"/>
    <w:sig w:usb0="00000001" w:usb1="08000000" w:usb2="00000008" w:usb3="00000000" w:csb0="000001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861" w:type="pct"/>
      <w:tblInd w:w="115" w:type="dxa"/>
      <w:tblCellMar>
        <w:top w:w="72" w:type="dxa"/>
        <w:left w:w="115" w:type="dxa"/>
        <w:bottom w:w="72" w:type="dxa"/>
        <w:right w:w="115" w:type="dxa"/>
      </w:tblCellMar>
      <w:tblLook w:val="04A0" w:firstRow="1" w:lastRow="0" w:firstColumn="1" w:lastColumn="0" w:noHBand="0" w:noVBand="1"/>
    </w:tblPr>
    <w:tblGrid>
      <w:gridCol w:w="8597"/>
      <w:gridCol w:w="551"/>
    </w:tblGrid>
    <w:tr w:rsidR="00C77AB4" w:rsidRPr="00C77AB4" w:rsidTr="0079361F">
      <w:tc>
        <w:tcPr>
          <w:tcW w:w="4699" w:type="pct"/>
          <w:tcBorders>
            <w:top w:val="single" w:sz="4" w:space="0" w:color="000000"/>
          </w:tcBorders>
        </w:tcPr>
        <w:p w:rsidR="00C77AB4" w:rsidRPr="00C77AB4" w:rsidRDefault="00C77AB4" w:rsidP="00D77464">
          <w:pPr>
            <w:tabs>
              <w:tab w:val="center" w:pos="4680"/>
              <w:tab w:val="right" w:pos="9360"/>
            </w:tabs>
            <w:spacing w:before="0" w:after="0"/>
            <w:jc w:val="right"/>
            <w:rPr>
              <w:rFonts w:ascii="Calibri" w:eastAsia="Calibri" w:hAnsi="Calibri"/>
              <w:b/>
              <w:sz w:val="16"/>
              <w:szCs w:val="16"/>
              <w:lang w:val="en-US"/>
            </w:rPr>
          </w:pPr>
          <w:r w:rsidRPr="00C77AB4">
            <w:rPr>
              <w:rFonts w:ascii="Calibri" w:eastAsia="Calibri" w:hAnsi="Calibri"/>
              <w:b/>
              <w:sz w:val="16"/>
              <w:szCs w:val="16"/>
              <w:lang w:val="en-US"/>
            </w:rPr>
            <w:t>TRƯỜNG CĐ</w:t>
          </w:r>
          <w:r w:rsidR="00D17248">
            <w:rPr>
              <w:rFonts w:ascii="Calibri" w:eastAsia="Calibri" w:hAnsi="Calibri"/>
              <w:b/>
              <w:sz w:val="16"/>
              <w:szCs w:val="16"/>
              <w:lang w:val="en-US"/>
            </w:rPr>
            <w:t xml:space="preserve"> </w:t>
          </w:r>
          <w:r w:rsidR="00D77464">
            <w:rPr>
              <w:rFonts w:ascii="Calibri" w:eastAsia="Calibri" w:hAnsi="Calibri"/>
              <w:b/>
              <w:sz w:val="16"/>
              <w:szCs w:val="16"/>
              <w:lang w:val="en-US"/>
            </w:rPr>
            <w:t>KINH TẾ - KỸ THUẬT TP.HCM</w:t>
          </w:r>
        </w:p>
      </w:tc>
      <w:tc>
        <w:tcPr>
          <w:tcW w:w="301" w:type="pct"/>
          <w:tcBorders>
            <w:top w:val="single" w:sz="4" w:space="0" w:color="C0504D"/>
          </w:tcBorders>
          <w:shd w:val="clear" w:color="auto" w:fill="943634"/>
        </w:tcPr>
        <w:p w:rsidR="00C77AB4" w:rsidRPr="00C77AB4" w:rsidRDefault="00C77AB4" w:rsidP="00C77AB4">
          <w:pPr>
            <w:tabs>
              <w:tab w:val="center" w:pos="4680"/>
              <w:tab w:val="right" w:pos="9360"/>
            </w:tabs>
            <w:spacing w:before="0" w:after="0"/>
            <w:jc w:val="center"/>
            <w:rPr>
              <w:rFonts w:ascii="Calibri" w:eastAsia="Calibri" w:hAnsi="Calibri"/>
              <w:b/>
              <w:color w:val="FFFFFF"/>
              <w:sz w:val="16"/>
              <w:szCs w:val="16"/>
              <w:lang w:val="en-US"/>
            </w:rPr>
          </w:pPr>
          <w:r w:rsidRPr="00C77AB4">
            <w:rPr>
              <w:rFonts w:ascii="Calibri" w:eastAsia="Calibri" w:hAnsi="Calibri"/>
              <w:b/>
              <w:sz w:val="16"/>
              <w:szCs w:val="16"/>
              <w:lang w:val="en-US"/>
            </w:rPr>
            <w:fldChar w:fldCharType="begin"/>
          </w:r>
          <w:r w:rsidRPr="00C77AB4">
            <w:rPr>
              <w:rFonts w:ascii="Calibri" w:eastAsia="Calibri" w:hAnsi="Calibri"/>
              <w:b/>
              <w:sz w:val="16"/>
              <w:szCs w:val="16"/>
              <w:lang w:val="en-US"/>
            </w:rPr>
            <w:instrText xml:space="preserve"> PAGE   \* MERGEFORMAT </w:instrText>
          </w:r>
          <w:r w:rsidRPr="00C77AB4">
            <w:rPr>
              <w:rFonts w:ascii="Calibri" w:eastAsia="Calibri" w:hAnsi="Calibri"/>
              <w:b/>
              <w:sz w:val="16"/>
              <w:szCs w:val="16"/>
              <w:lang w:val="en-US"/>
            </w:rPr>
            <w:fldChar w:fldCharType="separate"/>
          </w:r>
          <w:r w:rsidR="00D77464" w:rsidRPr="00D77464">
            <w:rPr>
              <w:rFonts w:ascii="Calibri" w:eastAsia="Calibri" w:hAnsi="Calibri"/>
              <w:b/>
              <w:noProof/>
              <w:color w:val="FFFFFF"/>
              <w:sz w:val="16"/>
              <w:szCs w:val="16"/>
              <w:lang w:val="en-US"/>
            </w:rPr>
            <w:t>4</w:t>
          </w:r>
          <w:r w:rsidRPr="00C77AB4">
            <w:rPr>
              <w:rFonts w:ascii="Calibri" w:eastAsia="Calibri" w:hAnsi="Calibri"/>
              <w:b/>
              <w:noProof/>
              <w:color w:val="FFFFFF"/>
              <w:sz w:val="16"/>
              <w:szCs w:val="16"/>
              <w:lang w:val="en-US"/>
            </w:rPr>
            <w:fldChar w:fldCharType="end"/>
          </w:r>
        </w:p>
      </w:tc>
    </w:tr>
  </w:tbl>
  <w:p w:rsidR="00C77AB4" w:rsidRDefault="00C77AB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7183A" w:rsidRDefault="0097183A" w:rsidP="00C77AB4">
      <w:pPr>
        <w:spacing w:before="0" w:after="0"/>
      </w:pPr>
      <w:r>
        <w:separator/>
      </w:r>
    </w:p>
  </w:footnote>
  <w:footnote w:type="continuationSeparator" w:id="0">
    <w:p w:rsidR="0097183A" w:rsidRDefault="0097183A" w:rsidP="00C77AB4">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4910" w:type="pct"/>
      <w:tblInd w:w="115" w:type="dxa"/>
      <w:tblCellMar>
        <w:top w:w="72" w:type="dxa"/>
        <w:left w:w="115" w:type="dxa"/>
        <w:bottom w:w="72" w:type="dxa"/>
        <w:right w:w="115" w:type="dxa"/>
      </w:tblCellMar>
      <w:tblLook w:val="04A0" w:firstRow="1" w:lastRow="0" w:firstColumn="1" w:lastColumn="0" w:noHBand="0" w:noVBand="1"/>
    </w:tblPr>
    <w:tblGrid>
      <w:gridCol w:w="7777"/>
      <w:gridCol w:w="1464"/>
    </w:tblGrid>
    <w:tr w:rsidR="00C77AB4" w:rsidRPr="00E51B2B" w:rsidTr="00C77AB4">
      <w:trPr>
        <w:trHeight w:val="108"/>
      </w:trPr>
      <w:tc>
        <w:tcPr>
          <w:tcW w:w="4208" w:type="pct"/>
          <w:tcBorders>
            <w:bottom w:val="single" w:sz="4" w:space="0" w:color="auto"/>
          </w:tcBorders>
          <w:vAlign w:val="bottom"/>
        </w:tcPr>
        <w:p w:rsidR="00C77AB4" w:rsidRPr="00E51B2B" w:rsidRDefault="00C77AB4" w:rsidP="00D17248">
          <w:pPr>
            <w:pStyle w:val="Header"/>
            <w:jc w:val="right"/>
            <w:rPr>
              <w:noProof/>
              <w:color w:val="76923C"/>
              <w:sz w:val="16"/>
              <w:szCs w:val="16"/>
            </w:rPr>
          </w:pPr>
          <w:r w:rsidRPr="00E51B2B">
            <w:rPr>
              <w:b/>
              <w:bCs/>
              <w:color w:val="76923C"/>
              <w:sz w:val="16"/>
              <w:szCs w:val="16"/>
            </w:rPr>
            <w:t>[</w:t>
          </w:r>
          <w:r w:rsidR="00D17248">
            <w:rPr>
              <w:b/>
              <w:bCs/>
              <w:caps/>
              <w:sz w:val="16"/>
              <w:szCs w:val="16"/>
            </w:rPr>
            <w:t>KHỐI THI ĐUA GIÁO DỤC NGHỀ NGHIỆP</w:t>
          </w:r>
          <w:r w:rsidRPr="00E51B2B">
            <w:rPr>
              <w:b/>
              <w:bCs/>
              <w:color w:val="76923C"/>
              <w:sz w:val="16"/>
              <w:szCs w:val="16"/>
            </w:rPr>
            <w:t>]</w:t>
          </w:r>
        </w:p>
      </w:tc>
      <w:tc>
        <w:tcPr>
          <w:tcW w:w="792" w:type="pct"/>
          <w:tcBorders>
            <w:bottom w:val="single" w:sz="4" w:space="0" w:color="943634"/>
          </w:tcBorders>
          <w:shd w:val="clear" w:color="auto" w:fill="943634"/>
          <w:vAlign w:val="center"/>
        </w:tcPr>
        <w:p w:rsidR="00C77AB4" w:rsidRPr="00E51B2B" w:rsidRDefault="00D17248" w:rsidP="0079361F">
          <w:pPr>
            <w:pStyle w:val="Header"/>
            <w:ind w:left="19"/>
            <w:jc w:val="center"/>
            <w:rPr>
              <w:b/>
              <w:color w:val="FFFFFF"/>
              <w:sz w:val="16"/>
              <w:szCs w:val="16"/>
            </w:rPr>
          </w:pPr>
          <w:r>
            <w:rPr>
              <w:b/>
              <w:color w:val="FFFFFF"/>
              <w:sz w:val="16"/>
              <w:szCs w:val="16"/>
            </w:rPr>
            <w:t>2018</w:t>
          </w:r>
          <w:r w:rsidR="00C77AB4">
            <w:rPr>
              <w:b/>
              <w:color w:val="FFFFFF"/>
              <w:sz w:val="16"/>
              <w:szCs w:val="16"/>
            </w:rPr>
            <w:t xml:space="preserve"> -</w:t>
          </w:r>
          <w:r>
            <w:rPr>
              <w:b/>
              <w:color w:val="FFFFFF"/>
              <w:sz w:val="16"/>
              <w:szCs w:val="16"/>
            </w:rPr>
            <w:t xml:space="preserve"> 2019</w:t>
          </w:r>
        </w:p>
      </w:tc>
    </w:tr>
  </w:tbl>
  <w:p w:rsidR="00C77AB4" w:rsidRDefault="00C77A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E4349B"/>
    <w:multiLevelType w:val="hybridMultilevel"/>
    <w:tmpl w:val="9434FBAA"/>
    <w:lvl w:ilvl="0" w:tplc="04090005">
      <w:start w:val="1"/>
      <w:numFmt w:val="bullet"/>
      <w:lvlText w:val=""/>
      <w:lvlJc w:val="left"/>
      <w:pPr>
        <w:ind w:left="1440" w:hanging="360"/>
      </w:pPr>
      <w:rPr>
        <w:rFonts w:ascii="Wingdings" w:hAnsi="Wingdings"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03E16D5C"/>
    <w:multiLevelType w:val="hybridMultilevel"/>
    <w:tmpl w:val="6AA0D734"/>
    <w:lvl w:ilvl="0" w:tplc="74C8C01A">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B974DEE"/>
    <w:multiLevelType w:val="hybridMultilevel"/>
    <w:tmpl w:val="C06ECE96"/>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3">
    <w:nsid w:val="0F1B4269"/>
    <w:multiLevelType w:val="hybridMultilevel"/>
    <w:tmpl w:val="079C5B4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
    <w:nsid w:val="11AC3444"/>
    <w:multiLevelType w:val="hybridMultilevel"/>
    <w:tmpl w:val="352A10DC"/>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5">
    <w:nsid w:val="137C2144"/>
    <w:multiLevelType w:val="hybridMultilevel"/>
    <w:tmpl w:val="E2F6A9FE"/>
    <w:lvl w:ilvl="0" w:tplc="0409000F">
      <w:start w:val="1"/>
      <w:numFmt w:val="decimal"/>
      <w:lvlText w:val="%1."/>
      <w:lvlJc w:val="lef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6">
    <w:nsid w:val="159F1F13"/>
    <w:multiLevelType w:val="hybridMultilevel"/>
    <w:tmpl w:val="4AECA346"/>
    <w:lvl w:ilvl="0" w:tplc="04090017">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7">
    <w:nsid w:val="16F017E0"/>
    <w:multiLevelType w:val="hybridMultilevel"/>
    <w:tmpl w:val="20D02904"/>
    <w:lvl w:ilvl="0" w:tplc="A87AD5A2">
      <w:start w:val="1"/>
      <w:numFmt w:val="bullet"/>
      <w:lvlText w:val="-"/>
      <w:lvlJc w:val="left"/>
      <w:pPr>
        <w:ind w:left="1440" w:hanging="360"/>
      </w:pPr>
      <w:rPr>
        <w:rFonts w:ascii="Switzerland" w:hAnsi="Switzerland"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1C3272BA"/>
    <w:multiLevelType w:val="hybridMultilevel"/>
    <w:tmpl w:val="9984F8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D7305D4"/>
    <w:multiLevelType w:val="hybridMultilevel"/>
    <w:tmpl w:val="9D2AF51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2B3588F"/>
    <w:multiLevelType w:val="hybridMultilevel"/>
    <w:tmpl w:val="69846130"/>
    <w:lvl w:ilvl="0" w:tplc="795417B8">
      <w:start w:val="1"/>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24145036"/>
    <w:multiLevelType w:val="hybridMultilevel"/>
    <w:tmpl w:val="CCB4BCD0"/>
    <w:lvl w:ilvl="0" w:tplc="74C8C01A">
      <w:start w:val="16"/>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B936B24"/>
    <w:multiLevelType w:val="hybridMultilevel"/>
    <w:tmpl w:val="1534BBA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9994F70"/>
    <w:multiLevelType w:val="hybridMultilevel"/>
    <w:tmpl w:val="978A1404"/>
    <w:lvl w:ilvl="0" w:tplc="127A1A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0E23D3"/>
    <w:multiLevelType w:val="hybridMultilevel"/>
    <w:tmpl w:val="CE80B118"/>
    <w:lvl w:ilvl="0" w:tplc="E0CA52FA">
      <w:start w:val="1"/>
      <w:numFmt w:val="decimal"/>
      <w:lvlText w:val="%1."/>
      <w:lvlJc w:val="left"/>
      <w:pPr>
        <w:ind w:left="107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5">
    <w:nsid w:val="44DF6611"/>
    <w:multiLevelType w:val="hybridMultilevel"/>
    <w:tmpl w:val="AA202AC6"/>
    <w:lvl w:ilvl="0" w:tplc="74C8C01A">
      <w:start w:val="16"/>
      <w:numFmt w:val="bullet"/>
      <w:lvlText w:val="-"/>
      <w:lvlJc w:val="left"/>
      <w:pPr>
        <w:ind w:left="720" w:hanging="360"/>
      </w:pPr>
      <w:rPr>
        <w:rFonts w:ascii="Times New Roman" w:eastAsiaTheme="minorHAnsi" w:hAnsi="Times New Roman" w:cs="Times New Roman"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F354BA"/>
    <w:multiLevelType w:val="hybridMultilevel"/>
    <w:tmpl w:val="7040C16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4ACD65ED"/>
    <w:multiLevelType w:val="multilevel"/>
    <w:tmpl w:val="267231F2"/>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8">
    <w:nsid w:val="563E571E"/>
    <w:multiLevelType w:val="hybridMultilevel"/>
    <w:tmpl w:val="C3F29A32"/>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5CE17606"/>
    <w:multiLevelType w:val="multilevel"/>
    <w:tmpl w:val="43E4E578"/>
    <w:lvl w:ilvl="0">
      <w:start w:val="16"/>
      <w:numFmt w:val="bullet"/>
      <w:lvlText w:val="-"/>
      <w:lvlJc w:val="left"/>
      <w:pPr>
        <w:ind w:left="720" w:hanging="360"/>
      </w:pPr>
      <w:rPr>
        <w:rFonts w:ascii="Times New Roman" w:eastAsiaTheme="minorHAnsi" w:hAnsi="Times New Roman" w:cs="Times New Roman"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0">
    <w:nsid w:val="612105A6"/>
    <w:multiLevelType w:val="hybridMultilevel"/>
    <w:tmpl w:val="CD48D882"/>
    <w:lvl w:ilvl="0" w:tplc="04090005">
      <w:start w:val="1"/>
      <w:numFmt w:val="bullet"/>
      <w:lvlText w:val=""/>
      <w:lvlJc w:val="left"/>
      <w:pPr>
        <w:ind w:left="1434" w:hanging="360"/>
      </w:pPr>
      <w:rPr>
        <w:rFonts w:ascii="Wingdings" w:hAnsi="Wingdings" w:hint="default"/>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21">
    <w:nsid w:val="61A3712D"/>
    <w:multiLevelType w:val="hybridMultilevel"/>
    <w:tmpl w:val="313E9F50"/>
    <w:lvl w:ilvl="0" w:tplc="2AB277D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5874B24"/>
    <w:multiLevelType w:val="hybridMultilevel"/>
    <w:tmpl w:val="D8D4F236"/>
    <w:lvl w:ilvl="0" w:tplc="2AB277D6">
      <w:start w:val="2"/>
      <w:numFmt w:val="bullet"/>
      <w:lvlText w:val="-"/>
      <w:lvlJc w:val="left"/>
      <w:pPr>
        <w:ind w:left="1440" w:hanging="360"/>
      </w:pPr>
      <w:rPr>
        <w:rFonts w:ascii="Times New Roman" w:eastAsia="MS Mincho"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6594274C"/>
    <w:multiLevelType w:val="hybridMultilevel"/>
    <w:tmpl w:val="F50C5EC0"/>
    <w:lvl w:ilvl="0" w:tplc="04090013">
      <w:start w:val="1"/>
      <w:numFmt w:val="upperRoman"/>
      <w:lvlText w:val="%1."/>
      <w:lvlJc w:val="right"/>
      <w:pPr>
        <w:ind w:left="1559" w:hanging="360"/>
      </w:pPr>
    </w:lvl>
    <w:lvl w:ilvl="1" w:tplc="04090019" w:tentative="1">
      <w:start w:val="1"/>
      <w:numFmt w:val="lowerLetter"/>
      <w:lvlText w:val="%2."/>
      <w:lvlJc w:val="left"/>
      <w:pPr>
        <w:ind w:left="2279" w:hanging="360"/>
      </w:pPr>
    </w:lvl>
    <w:lvl w:ilvl="2" w:tplc="0409001B" w:tentative="1">
      <w:start w:val="1"/>
      <w:numFmt w:val="lowerRoman"/>
      <w:lvlText w:val="%3."/>
      <w:lvlJc w:val="right"/>
      <w:pPr>
        <w:ind w:left="2999" w:hanging="180"/>
      </w:pPr>
    </w:lvl>
    <w:lvl w:ilvl="3" w:tplc="0409000F" w:tentative="1">
      <w:start w:val="1"/>
      <w:numFmt w:val="decimal"/>
      <w:lvlText w:val="%4."/>
      <w:lvlJc w:val="left"/>
      <w:pPr>
        <w:ind w:left="3719" w:hanging="360"/>
      </w:pPr>
    </w:lvl>
    <w:lvl w:ilvl="4" w:tplc="04090019" w:tentative="1">
      <w:start w:val="1"/>
      <w:numFmt w:val="lowerLetter"/>
      <w:lvlText w:val="%5."/>
      <w:lvlJc w:val="left"/>
      <w:pPr>
        <w:ind w:left="4439" w:hanging="360"/>
      </w:pPr>
    </w:lvl>
    <w:lvl w:ilvl="5" w:tplc="0409001B" w:tentative="1">
      <w:start w:val="1"/>
      <w:numFmt w:val="lowerRoman"/>
      <w:lvlText w:val="%6."/>
      <w:lvlJc w:val="right"/>
      <w:pPr>
        <w:ind w:left="5159" w:hanging="180"/>
      </w:pPr>
    </w:lvl>
    <w:lvl w:ilvl="6" w:tplc="0409000F" w:tentative="1">
      <w:start w:val="1"/>
      <w:numFmt w:val="decimal"/>
      <w:lvlText w:val="%7."/>
      <w:lvlJc w:val="left"/>
      <w:pPr>
        <w:ind w:left="5879" w:hanging="360"/>
      </w:pPr>
    </w:lvl>
    <w:lvl w:ilvl="7" w:tplc="04090019" w:tentative="1">
      <w:start w:val="1"/>
      <w:numFmt w:val="lowerLetter"/>
      <w:lvlText w:val="%8."/>
      <w:lvlJc w:val="left"/>
      <w:pPr>
        <w:ind w:left="6599" w:hanging="360"/>
      </w:pPr>
    </w:lvl>
    <w:lvl w:ilvl="8" w:tplc="0409001B" w:tentative="1">
      <w:start w:val="1"/>
      <w:numFmt w:val="lowerRoman"/>
      <w:lvlText w:val="%9."/>
      <w:lvlJc w:val="right"/>
      <w:pPr>
        <w:ind w:left="7319" w:hanging="180"/>
      </w:pPr>
    </w:lvl>
  </w:abstractNum>
  <w:abstractNum w:abstractNumId="24">
    <w:nsid w:val="69083732"/>
    <w:multiLevelType w:val="hybridMultilevel"/>
    <w:tmpl w:val="4FB06F02"/>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960567E"/>
    <w:multiLevelType w:val="hybridMultilevel"/>
    <w:tmpl w:val="E0060A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69C7448E"/>
    <w:multiLevelType w:val="hybridMultilevel"/>
    <w:tmpl w:val="375C129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3B5097"/>
    <w:multiLevelType w:val="hybridMultilevel"/>
    <w:tmpl w:val="0384209A"/>
    <w:lvl w:ilvl="0" w:tplc="0409000D">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8">
    <w:nsid w:val="740B10F1"/>
    <w:multiLevelType w:val="hybridMultilevel"/>
    <w:tmpl w:val="2AAEA0D6"/>
    <w:lvl w:ilvl="0" w:tplc="795417B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227F54"/>
    <w:multiLevelType w:val="hybridMultilevel"/>
    <w:tmpl w:val="7DD610E6"/>
    <w:lvl w:ilvl="0" w:tplc="BF5EF412">
      <w:start w:val="1"/>
      <w:numFmt w:val="decimal"/>
      <w:lvlText w:val="%1."/>
      <w:lvlJc w:val="left"/>
      <w:pPr>
        <w:ind w:left="1800" w:hanging="360"/>
      </w:pPr>
      <w:rPr>
        <w:b/>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786102D6"/>
    <w:multiLevelType w:val="hybridMultilevel"/>
    <w:tmpl w:val="2694749A"/>
    <w:lvl w:ilvl="0" w:tplc="04090005">
      <w:start w:val="1"/>
      <w:numFmt w:val="bullet"/>
      <w:lvlText w:val=""/>
      <w:lvlJc w:val="left"/>
      <w:pPr>
        <w:ind w:left="2280" w:hanging="360"/>
      </w:pPr>
      <w:rPr>
        <w:rFonts w:ascii="Wingdings" w:hAnsi="Wingdings" w:hint="default"/>
      </w:rPr>
    </w:lvl>
    <w:lvl w:ilvl="1" w:tplc="04090003" w:tentative="1">
      <w:start w:val="1"/>
      <w:numFmt w:val="bullet"/>
      <w:lvlText w:val="o"/>
      <w:lvlJc w:val="left"/>
      <w:pPr>
        <w:ind w:left="3000" w:hanging="360"/>
      </w:pPr>
      <w:rPr>
        <w:rFonts w:ascii="Courier New" w:hAnsi="Courier New" w:cs="Courier New" w:hint="default"/>
      </w:rPr>
    </w:lvl>
    <w:lvl w:ilvl="2" w:tplc="04090005" w:tentative="1">
      <w:start w:val="1"/>
      <w:numFmt w:val="bullet"/>
      <w:lvlText w:val=""/>
      <w:lvlJc w:val="left"/>
      <w:pPr>
        <w:ind w:left="3720" w:hanging="360"/>
      </w:pPr>
      <w:rPr>
        <w:rFonts w:ascii="Wingdings" w:hAnsi="Wingdings" w:hint="default"/>
      </w:rPr>
    </w:lvl>
    <w:lvl w:ilvl="3" w:tplc="04090001" w:tentative="1">
      <w:start w:val="1"/>
      <w:numFmt w:val="bullet"/>
      <w:lvlText w:val=""/>
      <w:lvlJc w:val="left"/>
      <w:pPr>
        <w:ind w:left="4440" w:hanging="360"/>
      </w:pPr>
      <w:rPr>
        <w:rFonts w:ascii="Symbol" w:hAnsi="Symbol" w:hint="default"/>
      </w:rPr>
    </w:lvl>
    <w:lvl w:ilvl="4" w:tplc="04090003" w:tentative="1">
      <w:start w:val="1"/>
      <w:numFmt w:val="bullet"/>
      <w:lvlText w:val="o"/>
      <w:lvlJc w:val="left"/>
      <w:pPr>
        <w:ind w:left="5160" w:hanging="360"/>
      </w:pPr>
      <w:rPr>
        <w:rFonts w:ascii="Courier New" w:hAnsi="Courier New" w:cs="Courier New" w:hint="default"/>
      </w:rPr>
    </w:lvl>
    <w:lvl w:ilvl="5" w:tplc="04090005" w:tentative="1">
      <w:start w:val="1"/>
      <w:numFmt w:val="bullet"/>
      <w:lvlText w:val=""/>
      <w:lvlJc w:val="left"/>
      <w:pPr>
        <w:ind w:left="5880" w:hanging="360"/>
      </w:pPr>
      <w:rPr>
        <w:rFonts w:ascii="Wingdings" w:hAnsi="Wingdings" w:hint="default"/>
      </w:rPr>
    </w:lvl>
    <w:lvl w:ilvl="6" w:tplc="04090001" w:tentative="1">
      <w:start w:val="1"/>
      <w:numFmt w:val="bullet"/>
      <w:lvlText w:val=""/>
      <w:lvlJc w:val="left"/>
      <w:pPr>
        <w:ind w:left="6600" w:hanging="360"/>
      </w:pPr>
      <w:rPr>
        <w:rFonts w:ascii="Symbol" w:hAnsi="Symbol" w:hint="default"/>
      </w:rPr>
    </w:lvl>
    <w:lvl w:ilvl="7" w:tplc="04090003" w:tentative="1">
      <w:start w:val="1"/>
      <w:numFmt w:val="bullet"/>
      <w:lvlText w:val="o"/>
      <w:lvlJc w:val="left"/>
      <w:pPr>
        <w:ind w:left="7320" w:hanging="360"/>
      </w:pPr>
      <w:rPr>
        <w:rFonts w:ascii="Courier New" w:hAnsi="Courier New" w:cs="Courier New" w:hint="default"/>
      </w:rPr>
    </w:lvl>
    <w:lvl w:ilvl="8" w:tplc="04090005" w:tentative="1">
      <w:start w:val="1"/>
      <w:numFmt w:val="bullet"/>
      <w:lvlText w:val=""/>
      <w:lvlJc w:val="left"/>
      <w:pPr>
        <w:ind w:left="8040" w:hanging="360"/>
      </w:pPr>
      <w:rPr>
        <w:rFonts w:ascii="Wingdings" w:hAnsi="Wingdings" w:hint="default"/>
      </w:rPr>
    </w:lvl>
  </w:abstractNum>
  <w:abstractNum w:abstractNumId="31">
    <w:nsid w:val="7C522FAE"/>
    <w:multiLevelType w:val="hybridMultilevel"/>
    <w:tmpl w:val="C3B46B00"/>
    <w:lvl w:ilvl="0" w:tplc="74C8C01A">
      <w:start w:val="16"/>
      <w:numFmt w:val="bullet"/>
      <w:lvlText w:val="-"/>
      <w:lvlJc w:val="left"/>
      <w:pPr>
        <w:ind w:left="1440" w:hanging="360"/>
      </w:pPr>
      <w:rPr>
        <w:rFonts w:ascii="Times New Roman" w:eastAsiaTheme="minorHAnsi"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4"/>
  </w:num>
  <w:num w:numId="2">
    <w:abstractNumId w:val="28"/>
  </w:num>
  <w:num w:numId="3">
    <w:abstractNumId w:val="20"/>
  </w:num>
  <w:num w:numId="4">
    <w:abstractNumId w:val="24"/>
  </w:num>
  <w:num w:numId="5">
    <w:abstractNumId w:val="26"/>
  </w:num>
  <w:num w:numId="6">
    <w:abstractNumId w:val="9"/>
  </w:num>
  <w:num w:numId="7">
    <w:abstractNumId w:val="8"/>
  </w:num>
  <w:num w:numId="8">
    <w:abstractNumId w:val="25"/>
  </w:num>
  <w:num w:numId="9">
    <w:abstractNumId w:val="10"/>
  </w:num>
  <w:num w:numId="10">
    <w:abstractNumId w:val="23"/>
  </w:num>
  <w:num w:numId="11">
    <w:abstractNumId w:val="5"/>
  </w:num>
  <w:num w:numId="12">
    <w:abstractNumId w:val="6"/>
  </w:num>
  <w:num w:numId="13">
    <w:abstractNumId w:val="12"/>
  </w:num>
  <w:num w:numId="14">
    <w:abstractNumId w:val="2"/>
  </w:num>
  <w:num w:numId="15">
    <w:abstractNumId w:val="30"/>
  </w:num>
  <w:num w:numId="16">
    <w:abstractNumId w:val="21"/>
  </w:num>
  <w:num w:numId="17">
    <w:abstractNumId w:val="22"/>
  </w:num>
  <w:num w:numId="18">
    <w:abstractNumId w:val="29"/>
  </w:num>
  <w:num w:numId="19">
    <w:abstractNumId w:val="3"/>
  </w:num>
  <w:num w:numId="20">
    <w:abstractNumId w:val="27"/>
  </w:num>
  <w:num w:numId="21">
    <w:abstractNumId w:val="17"/>
  </w:num>
  <w:num w:numId="22">
    <w:abstractNumId w:val="13"/>
  </w:num>
  <w:num w:numId="23">
    <w:abstractNumId w:val="1"/>
  </w:num>
  <w:num w:numId="24">
    <w:abstractNumId w:val="7"/>
  </w:num>
  <w:num w:numId="25">
    <w:abstractNumId w:val="0"/>
  </w:num>
  <w:num w:numId="26">
    <w:abstractNumId w:val="16"/>
  </w:num>
  <w:num w:numId="27">
    <w:abstractNumId w:val="19"/>
  </w:num>
  <w:num w:numId="28">
    <w:abstractNumId w:val="15"/>
  </w:num>
  <w:num w:numId="29">
    <w:abstractNumId w:val="11"/>
  </w:num>
  <w:num w:numId="30">
    <w:abstractNumId w:val="31"/>
  </w:num>
  <w:num w:numId="31">
    <w:abstractNumId w:val="18"/>
  </w:num>
  <w:num w:numId="3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6712"/>
    <w:rsid w:val="0003043E"/>
    <w:rsid w:val="0004352A"/>
    <w:rsid w:val="000616FF"/>
    <w:rsid w:val="00077930"/>
    <w:rsid w:val="00083FBF"/>
    <w:rsid w:val="000B0FDE"/>
    <w:rsid w:val="000B2EF0"/>
    <w:rsid w:val="000B3A68"/>
    <w:rsid w:val="000D0BD9"/>
    <w:rsid w:val="000D3B63"/>
    <w:rsid w:val="00120981"/>
    <w:rsid w:val="00122C73"/>
    <w:rsid w:val="00143797"/>
    <w:rsid w:val="0015147D"/>
    <w:rsid w:val="00180F8C"/>
    <w:rsid w:val="00187259"/>
    <w:rsid w:val="001C7E5E"/>
    <w:rsid w:val="001F3299"/>
    <w:rsid w:val="00204F5A"/>
    <w:rsid w:val="00213ED5"/>
    <w:rsid w:val="002316D4"/>
    <w:rsid w:val="00244047"/>
    <w:rsid w:val="00275E87"/>
    <w:rsid w:val="00281CAD"/>
    <w:rsid w:val="00286CBB"/>
    <w:rsid w:val="002A4A6C"/>
    <w:rsid w:val="002D2D55"/>
    <w:rsid w:val="002D57B5"/>
    <w:rsid w:val="002E2288"/>
    <w:rsid w:val="002E5B3E"/>
    <w:rsid w:val="002F5DE7"/>
    <w:rsid w:val="003227D2"/>
    <w:rsid w:val="003267B0"/>
    <w:rsid w:val="00356CBE"/>
    <w:rsid w:val="00364327"/>
    <w:rsid w:val="00364684"/>
    <w:rsid w:val="003C6B45"/>
    <w:rsid w:val="00490B51"/>
    <w:rsid w:val="004D76A1"/>
    <w:rsid w:val="004E1757"/>
    <w:rsid w:val="00502D08"/>
    <w:rsid w:val="005071E0"/>
    <w:rsid w:val="00520E57"/>
    <w:rsid w:val="0052209F"/>
    <w:rsid w:val="00542578"/>
    <w:rsid w:val="00542FEA"/>
    <w:rsid w:val="005554CC"/>
    <w:rsid w:val="00560C3A"/>
    <w:rsid w:val="0056472A"/>
    <w:rsid w:val="005B423D"/>
    <w:rsid w:val="005D6175"/>
    <w:rsid w:val="005F2AA1"/>
    <w:rsid w:val="005F52EB"/>
    <w:rsid w:val="00622845"/>
    <w:rsid w:val="006364B8"/>
    <w:rsid w:val="00636A23"/>
    <w:rsid w:val="00651674"/>
    <w:rsid w:val="00666286"/>
    <w:rsid w:val="00683D04"/>
    <w:rsid w:val="006B6055"/>
    <w:rsid w:val="006F1330"/>
    <w:rsid w:val="007037F7"/>
    <w:rsid w:val="00713F6F"/>
    <w:rsid w:val="00727B23"/>
    <w:rsid w:val="007326A1"/>
    <w:rsid w:val="00754E3C"/>
    <w:rsid w:val="00761300"/>
    <w:rsid w:val="007658B2"/>
    <w:rsid w:val="0078325F"/>
    <w:rsid w:val="007931F9"/>
    <w:rsid w:val="007A7A37"/>
    <w:rsid w:val="007B66B3"/>
    <w:rsid w:val="007B7571"/>
    <w:rsid w:val="007F5060"/>
    <w:rsid w:val="008110B4"/>
    <w:rsid w:val="00850BC0"/>
    <w:rsid w:val="0087487A"/>
    <w:rsid w:val="00884EE9"/>
    <w:rsid w:val="00890AD4"/>
    <w:rsid w:val="008C163C"/>
    <w:rsid w:val="008C70B5"/>
    <w:rsid w:val="008D48BC"/>
    <w:rsid w:val="008D5A4B"/>
    <w:rsid w:val="009065BB"/>
    <w:rsid w:val="00914514"/>
    <w:rsid w:val="0091574C"/>
    <w:rsid w:val="00924423"/>
    <w:rsid w:val="00924ECE"/>
    <w:rsid w:val="00925E6B"/>
    <w:rsid w:val="00932141"/>
    <w:rsid w:val="009453E3"/>
    <w:rsid w:val="00954ABA"/>
    <w:rsid w:val="00961339"/>
    <w:rsid w:val="00961F34"/>
    <w:rsid w:val="00970A66"/>
    <w:rsid w:val="0097183A"/>
    <w:rsid w:val="00983566"/>
    <w:rsid w:val="00985D8A"/>
    <w:rsid w:val="009A5F1A"/>
    <w:rsid w:val="009A7977"/>
    <w:rsid w:val="009C2007"/>
    <w:rsid w:val="009F085F"/>
    <w:rsid w:val="009F1576"/>
    <w:rsid w:val="00A168E7"/>
    <w:rsid w:val="00A2106F"/>
    <w:rsid w:val="00A212A6"/>
    <w:rsid w:val="00A30389"/>
    <w:rsid w:val="00A33FBF"/>
    <w:rsid w:val="00A36A3A"/>
    <w:rsid w:val="00A36CB0"/>
    <w:rsid w:val="00A46943"/>
    <w:rsid w:val="00A53F8A"/>
    <w:rsid w:val="00A70A6F"/>
    <w:rsid w:val="00AA1795"/>
    <w:rsid w:val="00AA4756"/>
    <w:rsid w:val="00AB2BA3"/>
    <w:rsid w:val="00AB6A6D"/>
    <w:rsid w:val="00AC3F17"/>
    <w:rsid w:val="00B35EB9"/>
    <w:rsid w:val="00B36BA5"/>
    <w:rsid w:val="00B45CDD"/>
    <w:rsid w:val="00B90321"/>
    <w:rsid w:val="00BB6712"/>
    <w:rsid w:val="00BE4925"/>
    <w:rsid w:val="00BF398D"/>
    <w:rsid w:val="00C02550"/>
    <w:rsid w:val="00C177DA"/>
    <w:rsid w:val="00C2263F"/>
    <w:rsid w:val="00C241BD"/>
    <w:rsid w:val="00C642E9"/>
    <w:rsid w:val="00C67130"/>
    <w:rsid w:val="00C67A03"/>
    <w:rsid w:val="00C731B1"/>
    <w:rsid w:val="00C77AB4"/>
    <w:rsid w:val="00C82DD8"/>
    <w:rsid w:val="00C96852"/>
    <w:rsid w:val="00CA3803"/>
    <w:rsid w:val="00CB6FAB"/>
    <w:rsid w:val="00D17248"/>
    <w:rsid w:val="00D44BFA"/>
    <w:rsid w:val="00D507E2"/>
    <w:rsid w:val="00D5290B"/>
    <w:rsid w:val="00D77464"/>
    <w:rsid w:val="00DB3B1D"/>
    <w:rsid w:val="00DB5B42"/>
    <w:rsid w:val="00DB5EBF"/>
    <w:rsid w:val="00DC25FA"/>
    <w:rsid w:val="00DE0AFE"/>
    <w:rsid w:val="00DF0D1A"/>
    <w:rsid w:val="00E00806"/>
    <w:rsid w:val="00E03C90"/>
    <w:rsid w:val="00E047CE"/>
    <w:rsid w:val="00E14D2E"/>
    <w:rsid w:val="00E309C2"/>
    <w:rsid w:val="00E432B4"/>
    <w:rsid w:val="00E46077"/>
    <w:rsid w:val="00E77159"/>
    <w:rsid w:val="00E93534"/>
    <w:rsid w:val="00E93E5C"/>
    <w:rsid w:val="00EB1A72"/>
    <w:rsid w:val="00EB232A"/>
    <w:rsid w:val="00EB467D"/>
    <w:rsid w:val="00ED7B38"/>
    <w:rsid w:val="00EF2266"/>
    <w:rsid w:val="00F12B2F"/>
    <w:rsid w:val="00F30402"/>
    <w:rsid w:val="00F36BF6"/>
    <w:rsid w:val="00F46B3D"/>
    <w:rsid w:val="00F54F00"/>
    <w:rsid w:val="00F77E5F"/>
    <w:rsid w:val="00F87846"/>
    <w:rsid w:val="00F96611"/>
    <w:rsid w:val="00FA0B89"/>
    <w:rsid w:val="00FA1F54"/>
    <w:rsid w:val="00FD40C5"/>
    <w:rsid w:val="00FE5CE7"/>
    <w:rsid w:val="00FF565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6"/>
        <w:szCs w:val="26"/>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2D08"/>
    <w:rPr>
      <w:rFonts w:ascii="Arial" w:hAnsi="Arial"/>
      <w:sz w:val="28"/>
      <w:lang w:val="en-GB"/>
    </w:rPr>
  </w:style>
  <w:style w:type="paragraph" w:styleId="Heading1">
    <w:name w:val="heading 1"/>
    <w:basedOn w:val="Normal"/>
    <w:next w:val="Normal"/>
    <w:link w:val="Heading1Char"/>
    <w:qFormat/>
    <w:rsid w:val="00502D08"/>
    <w:pPr>
      <w:keepNext/>
      <w:outlineLvl w:val="0"/>
    </w:pPr>
    <w:rPr>
      <w:sz w:val="96"/>
    </w:rPr>
  </w:style>
  <w:style w:type="paragraph" w:styleId="Heading2">
    <w:name w:val="heading 2"/>
    <w:basedOn w:val="Normal"/>
    <w:next w:val="Normal"/>
    <w:link w:val="Heading2Char"/>
    <w:qFormat/>
    <w:rsid w:val="00502D08"/>
    <w:pPr>
      <w:keepNext/>
      <w:outlineLvl w:val="1"/>
    </w:pPr>
    <w:rPr>
      <w:b/>
      <w:sz w:val="24"/>
      <w:lang w:val="en-US"/>
    </w:rPr>
  </w:style>
  <w:style w:type="paragraph" w:styleId="Heading3">
    <w:name w:val="heading 3"/>
    <w:basedOn w:val="Normal"/>
    <w:next w:val="Normal"/>
    <w:link w:val="Heading3Char"/>
    <w:qFormat/>
    <w:rsid w:val="00502D08"/>
    <w:pPr>
      <w:keepNext/>
      <w:outlineLvl w:val="2"/>
    </w:pPr>
    <w:rPr>
      <w:sz w:val="24"/>
    </w:rPr>
  </w:style>
  <w:style w:type="paragraph" w:styleId="Heading4">
    <w:name w:val="heading 4"/>
    <w:basedOn w:val="Normal"/>
    <w:next w:val="Normal"/>
    <w:link w:val="Heading4Char"/>
    <w:qFormat/>
    <w:rsid w:val="00502D08"/>
    <w:pPr>
      <w:keepNext/>
      <w:outlineLvl w:val="3"/>
    </w:pPr>
    <w:rPr>
      <w:b/>
      <w:lang w:val="en-US"/>
    </w:rPr>
  </w:style>
  <w:style w:type="paragraph" w:styleId="Heading5">
    <w:name w:val="heading 5"/>
    <w:basedOn w:val="Normal"/>
    <w:next w:val="Normal"/>
    <w:link w:val="Heading5Char"/>
    <w:qFormat/>
    <w:rsid w:val="00502D08"/>
    <w:pPr>
      <w:keepNext/>
      <w:outlineLvl w:val="4"/>
    </w:pPr>
    <w:rPr>
      <w:b/>
      <w:u w:val="single"/>
    </w:rPr>
  </w:style>
  <w:style w:type="paragraph" w:styleId="Heading6">
    <w:name w:val="heading 6"/>
    <w:basedOn w:val="Normal"/>
    <w:next w:val="Normal"/>
    <w:link w:val="Heading6Char"/>
    <w:qFormat/>
    <w:rsid w:val="00502D08"/>
    <w:pPr>
      <w:keepNext/>
      <w:outlineLvl w:val="5"/>
    </w:pPr>
    <w:rPr>
      <w:b/>
      <w:sz w:val="24"/>
      <w:u w:val="single"/>
    </w:rPr>
  </w:style>
  <w:style w:type="paragraph" w:styleId="Heading7">
    <w:name w:val="heading 7"/>
    <w:basedOn w:val="Normal"/>
    <w:next w:val="Normal"/>
    <w:link w:val="Heading7Char"/>
    <w:qFormat/>
    <w:rsid w:val="00502D08"/>
    <w:pPr>
      <w:keepNext/>
      <w:ind w:left="1170"/>
      <w:jc w:val="both"/>
      <w:outlineLvl w:val="6"/>
    </w:pPr>
    <w:rPr>
      <w:b/>
      <w:sz w:val="24"/>
    </w:rPr>
  </w:style>
  <w:style w:type="paragraph" w:styleId="Heading8">
    <w:name w:val="heading 8"/>
    <w:basedOn w:val="Normal"/>
    <w:next w:val="Normal"/>
    <w:link w:val="Heading8Char"/>
    <w:qFormat/>
    <w:rsid w:val="00502D08"/>
    <w:pPr>
      <w:keepNext/>
      <w:ind w:left="720"/>
      <w:jc w:val="both"/>
      <w:outlineLvl w:val="7"/>
    </w:pPr>
    <w:rPr>
      <w:b/>
      <w:sz w:val="24"/>
    </w:rPr>
  </w:style>
  <w:style w:type="paragraph" w:styleId="Heading9">
    <w:name w:val="heading 9"/>
    <w:basedOn w:val="Normal"/>
    <w:next w:val="Normal"/>
    <w:link w:val="Heading9Char"/>
    <w:qFormat/>
    <w:rsid w:val="00502D08"/>
    <w:pPr>
      <w:keepNext/>
      <w:outlineLvl w:val="8"/>
    </w:pPr>
    <w:rPr>
      <w:b/>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02D08"/>
    <w:rPr>
      <w:rFonts w:ascii="Arial" w:hAnsi="Arial"/>
      <w:sz w:val="96"/>
      <w:lang w:val="en-GB"/>
    </w:rPr>
  </w:style>
  <w:style w:type="character" w:customStyle="1" w:styleId="Heading2Char">
    <w:name w:val="Heading 2 Char"/>
    <w:basedOn w:val="DefaultParagraphFont"/>
    <w:link w:val="Heading2"/>
    <w:rsid w:val="00502D08"/>
    <w:rPr>
      <w:rFonts w:ascii="Arial" w:hAnsi="Arial"/>
      <w:b/>
      <w:sz w:val="24"/>
    </w:rPr>
  </w:style>
  <w:style w:type="character" w:customStyle="1" w:styleId="Heading3Char">
    <w:name w:val="Heading 3 Char"/>
    <w:basedOn w:val="DefaultParagraphFont"/>
    <w:link w:val="Heading3"/>
    <w:rsid w:val="00502D08"/>
    <w:rPr>
      <w:rFonts w:ascii="Arial" w:hAnsi="Arial"/>
      <w:sz w:val="24"/>
      <w:lang w:val="en-GB"/>
    </w:rPr>
  </w:style>
  <w:style w:type="character" w:customStyle="1" w:styleId="Heading4Char">
    <w:name w:val="Heading 4 Char"/>
    <w:basedOn w:val="DefaultParagraphFont"/>
    <w:link w:val="Heading4"/>
    <w:rsid w:val="00502D08"/>
    <w:rPr>
      <w:rFonts w:ascii="Arial" w:hAnsi="Arial"/>
      <w:b/>
      <w:sz w:val="28"/>
    </w:rPr>
  </w:style>
  <w:style w:type="character" w:customStyle="1" w:styleId="Heading5Char">
    <w:name w:val="Heading 5 Char"/>
    <w:basedOn w:val="DefaultParagraphFont"/>
    <w:link w:val="Heading5"/>
    <w:rsid w:val="00502D08"/>
    <w:rPr>
      <w:rFonts w:ascii="Arial" w:hAnsi="Arial"/>
      <w:b/>
      <w:sz w:val="28"/>
      <w:u w:val="single"/>
      <w:lang w:val="en-GB"/>
    </w:rPr>
  </w:style>
  <w:style w:type="character" w:customStyle="1" w:styleId="Heading6Char">
    <w:name w:val="Heading 6 Char"/>
    <w:basedOn w:val="DefaultParagraphFont"/>
    <w:link w:val="Heading6"/>
    <w:rsid w:val="00502D08"/>
    <w:rPr>
      <w:rFonts w:ascii="Arial" w:hAnsi="Arial"/>
      <w:b/>
      <w:sz w:val="24"/>
      <w:u w:val="single"/>
      <w:lang w:val="en-GB"/>
    </w:rPr>
  </w:style>
  <w:style w:type="character" w:customStyle="1" w:styleId="Heading7Char">
    <w:name w:val="Heading 7 Char"/>
    <w:basedOn w:val="DefaultParagraphFont"/>
    <w:link w:val="Heading7"/>
    <w:rsid w:val="00502D08"/>
    <w:rPr>
      <w:rFonts w:ascii="Arial" w:hAnsi="Arial"/>
      <w:b/>
      <w:sz w:val="24"/>
      <w:lang w:val="en-GB"/>
    </w:rPr>
  </w:style>
  <w:style w:type="character" w:customStyle="1" w:styleId="Heading8Char">
    <w:name w:val="Heading 8 Char"/>
    <w:basedOn w:val="DefaultParagraphFont"/>
    <w:link w:val="Heading8"/>
    <w:rsid w:val="00502D08"/>
    <w:rPr>
      <w:rFonts w:ascii="Arial" w:hAnsi="Arial"/>
      <w:b/>
      <w:sz w:val="24"/>
      <w:lang w:val="en-GB"/>
    </w:rPr>
  </w:style>
  <w:style w:type="character" w:customStyle="1" w:styleId="Heading9Char">
    <w:name w:val="Heading 9 Char"/>
    <w:basedOn w:val="DefaultParagraphFont"/>
    <w:link w:val="Heading9"/>
    <w:rsid w:val="00502D08"/>
    <w:rPr>
      <w:rFonts w:ascii="Arial" w:hAnsi="Arial"/>
      <w:b/>
      <w:sz w:val="28"/>
      <w:u w:val="single"/>
      <w:lang w:val="en-GB"/>
    </w:rPr>
  </w:style>
  <w:style w:type="paragraph" w:styleId="Caption">
    <w:name w:val="caption"/>
    <w:basedOn w:val="Normal"/>
    <w:next w:val="Normal"/>
    <w:unhideWhenUsed/>
    <w:qFormat/>
    <w:rsid w:val="00502D08"/>
    <w:pPr>
      <w:spacing w:after="200"/>
    </w:pPr>
    <w:rPr>
      <w:b/>
      <w:bCs/>
      <w:color w:val="4F81BD" w:themeColor="accent1"/>
      <w:sz w:val="18"/>
      <w:szCs w:val="18"/>
    </w:rPr>
  </w:style>
  <w:style w:type="paragraph" w:styleId="Title">
    <w:name w:val="Title"/>
    <w:basedOn w:val="Normal"/>
    <w:link w:val="TitleChar"/>
    <w:qFormat/>
    <w:rsid w:val="00502D08"/>
    <w:pPr>
      <w:jc w:val="center"/>
    </w:pPr>
    <w:rPr>
      <w:b/>
      <w:sz w:val="96"/>
      <w14:shadow w14:blurRad="50800" w14:dist="38100" w14:dir="2700000" w14:sx="100000" w14:sy="100000" w14:kx="0" w14:ky="0" w14:algn="tl">
        <w14:srgbClr w14:val="000000">
          <w14:alpha w14:val="60000"/>
        </w14:srgbClr>
      </w14:shadow>
    </w:rPr>
  </w:style>
  <w:style w:type="character" w:customStyle="1" w:styleId="TitleChar">
    <w:name w:val="Title Char"/>
    <w:basedOn w:val="DefaultParagraphFont"/>
    <w:link w:val="Title"/>
    <w:rsid w:val="00502D08"/>
    <w:rPr>
      <w:rFonts w:ascii="Arial" w:hAnsi="Arial"/>
      <w:b/>
      <w:sz w:val="96"/>
      <w:lang w:val="en-GB"/>
      <w14:shadow w14:blurRad="50800" w14:dist="38100" w14:dir="2700000" w14:sx="100000" w14:sy="100000" w14:kx="0" w14:ky="0" w14:algn="tl">
        <w14:srgbClr w14:val="000000">
          <w14:alpha w14:val="60000"/>
        </w14:srgbClr>
      </w14:shadow>
    </w:rPr>
  </w:style>
  <w:style w:type="paragraph" w:styleId="Subtitle">
    <w:name w:val="Subtitle"/>
    <w:basedOn w:val="Normal"/>
    <w:link w:val="SubtitleChar"/>
    <w:qFormat/>
    <w:rsid w:val="00502D08"/>
    <w:pPr>
      <w:jc w:val="center"/>
    </w:pPr>
    <w:rPr>
      <w:sz w:val="96"/>
    </w:rPr>
  </w:style>
  <w:style w:type="character" w:customStyle="1" w:styleId="SubtitleChar">
    <w:name w:val="Subtitle Char"/>
    <w:basedOn w:val="DefaultParagraphFont"/>
    <w:link w:val="Subtitle"/>
    <w:rsid w:val="00502D08"/>
    <w:rPr>
      <w:rFonts w:ascii="Arial" w:hAnsi="Arial"/>
      <w:sz w:val="96"/>
      <w:lang w:val="en-GB"/>
    </w:rPr>
  </w:style>
  <w:style w:type="paragraph" w:styleId="ListParagraph">
    <w:name w:val="List Paragraph"/>
    <w:basedOn w:val="Normal"/>
    <w:uiPriority w:val="34"/>
    <w:qFormat/>
    <w:rsid w:val="00502D08"/>
    <w:pPr>
      <w:ind w:left="720" w:hanging="360"/>
      <w:contextualSpacing/>
    </w:pPr>
    <w:rPr>
      <w:rFonts w:ascii="Times New Roman" w:eastAsia="Calibri" w:hAnsi="Times New Roman"/>
      <w:sz w:val="26"/>
      <w:szCs w:val="22"/>
      <w:lang w:val="en-US"/>
    </w:rPr>
  </w:style>
  <w:style w:type="table" w:styleId="TableGrid">
    <w:name w:val="Table Grid"/>
    <w:basedOn w:val="TableNormal"/>
    <w:uiPriority w:val="59"/>
    <w:rsid w:val="00D507E2"/>
    <w:pPr>
      <w:spacing w:before="0" w:after="0"/>
    </w:pPr>
    <w:rPr>
      <w:rFonts w:eastAsia="Calibri"/>
      <w:sz w:val="28"/>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507E2"/>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D507E2"/>
    <w:rPr>
      <w:rFonts w:ascii="Tahoma" w:hAnsi="Tahoma" w:cs="Tahoma"/>
      <w:sz w:val="16"/>
      <w:szCs w:val="16"/>
      <w:lang w:val="en-GB"/>
    </w:rPr>
  </w:style>
  <w:style w:type="paragraph" w:styleId="Header">
    <w:name w:val="header"/>
    <w:basedOn w:val="Normal"/>
    <w:link w:val="HeaderChar"/>
    <w:uiPriority w:val="99"/>
    <w:unhideWhenUsed/>
    <w:rsid w:val="00C77AB4"/>
    <w:pPr>
      <w:tabs>
        <w:tab w:val="center" w:pos="4680"/>
        <w:tab w:val="right" w:pos="9360"/>
      </w:tabs>
      <w:spacing w:before="0" w:after="0"/>
    </w:pPr>
  </w:style>
  <w:style w:type="character" w:customStyle="1" w:styleId="HeaderChar">
    <w:name w:val="Header Char"/>
    <w:basedOn w:val="DefaultParagraphFont"/>
    <w:link w:val="Header"/>
    <w:uiPriority w:val="99"/>
    <w:rsid w:val="00C77AB4"/>
    <w:rPr>
      <w:rFonts w:ascii="Arial" w:hAnsi="Arial"/>
      <w:sz w:val="28"/>
      <w:lang w:val="en-GB"/>
    </w:rPr>
  </w:style>
  <w:style w:type="paragraph" w:styleId="Footer">
    <w:name w:val="footer"/>
    <w:basedOn w:val="Normal"/>
    <w:link w:val="FooterChar"/>
    <w:uiPriority w:val="99"/>
    <w:unhideWhenUsed/>
    <w:rsid w:val="00C77AB4"/>
    <w:pPr>
      <w:tabs>
        <w:tab w:val="center" w:pos="4680"/>
        <w:tab w:val="right" w:pos="9360"/>
      </w:tabs>
      <w:spacing w:before="0" w:after="0"/>
    </w:pPr>
  </w:style>
  <w:style w:type="character" w:customStyle="1" w:styleId="FooterChar">
    <w:name w:val="Footer Char"/>
    <w:basedOn w:val="DefaultParagraphFont"/>
    <w:link w:val="Footer"/>
    <w:uiPriority w:val="99"/>
    <w:rsid w:val="00C77AB4"/>
    <w:rPr>
      <w:rFonts w:ascii="Arial" w:hAnsi="Arial"/>
      <w:sz w:val="28"/>
      <w:lang w:val="en-GB"/>
    </w:rPr>
  </w:style>
  <w:style w:type="paragraph" w:styleId="NormalWeb">
    <w:name w:val="Normal (Web)"/>
    <w:basedOn w:val="Normal"/>
    <w:uiPriority w:val="99"/>
    <w:semiHidden/>
    <w:unhideWhenUsed/>
    <w:rsid w:val="00187259"/>
    <w:pPr>
      <w:spacing w:before="100" w:beforeAutospacing="1" w:after="100" w:afterAutospacing="1"/>
    </w:pPr>
    <w:rPr>
      <w:rFonts w:ascii="Times New Roman" w:hAnsi="Times New Roman"/>
      <w:sz w:val="24"/>
      <w:szCs w:val="24"/>
      <w:lang w:val="en-US"/>
    </w:rPr>
  </w:style>
  <w:style w:type="character" w:styleId="Hyperlink">
    <w:name w:val="Hyperlink"/>
    <w:basedOn w:val="DefaultParagraphFont"/>
    <w:uiPriority w:val="99"/>
    <w:unhideWhenUsed/>
    <w:rsid w:val="00C67A03"/>
    <w:rPr>
      <w:color w:val="0000FF" w:themeColor="hyperlink"/>
      <w:u w:val="single"/>
    </w:rPr>
  </w:style>
  <w:style w:type="paragraph" w:styleId="EndnoteText">
    <w:name w:val="endnote text"/>
    <w:basedOn w:val="Normal"/>
    <w:link w:val="EndnoteTextChar"/>
    <w:uiPriority w:val="99"/>
    <w:semiHidden/>
    <w:unhideWhenUsed/>
    <w:rsid w:val="00364327"/>
    <w:pPr>
      <w:spacing w:before="0" w:after="0"/>
    </w:pPr>
    <w:rPr>
      <w:sz w:val="20"/>
      <w:szCs w:val="20"/>
    </w:rPr>
  </w:style>
  <w:style w:type="character" w:customStyle="1" w:styleId="EndnoteTextChar">
    <w:name w:val="Endnote Text Char"/>
    <w:basedOn w:val="DefaultParagraphFont"/>
    <w:link w:val="EndnoteText"/>
    <w:uiPriority w:val="99"/>
    <w:semiHidden/>
    <w:rsid w:val="00364327"/>
    <w:rPr>
      <w:rFonts w:ascii="Arial" w:hAnsi="Arial"/>
      <w:sz w:val="20"/>
      <w:szCs w:val="20"/>
      <w:lang w:val="en-GB"/>
    </w:rPr>
  </w:style>
  <w:style w:type="character" w:styleId="EndnoteReference">
    <w:name w:val="endnote reference"/>
    <w:basedOn w:val="DefaultParagraphFont"/>
    <w:uiPriority w:val="99"/>
    <w:semiHidden/>
    <w:unhideWhenUsed/>
    <w:rsid w:val="00364327"/>
    <w:rPr>
      <w:vertAlign w:val="superscript"/>
    </w:rPr>
  </w:style>
  <w:style w:type="paragraph" w:styleId="FootnoteText">
    <w:name w:val="footnote text"/>
    <w:basedOn w:val="Normal"/>
    <w:link w:val="FootnoteTextChar"/>
    <w:uiPriority w:val="99"/>
    <w:semiHidden/>
    <w:unhideWhenUsed/>
    <w:rsid w:val="00364327"/>
    <w:pPr>
      <w:spacing w:before="0" w:after="0"/>
    </w:pPr>
    <w:rPr>
      <w:sz w:val="20"/>
      <w:szCs w:val="20"/>
    </w:rPr>
  </w:style>
  <w:style w:type="character" w:customStyle="1" w:styleId="FootnoteTextChar">
    <w:name w:val="Footnote Text Char"/>
    <w:basedOn w:val="DefaultParagraphFont"/>
    <w:link w:val="FootnoteText"/>
    <w:uiPriority w:val="99"/>
    <w:semiHidden/>
    <w:rsid w:val="00364327"/>
    <w:rPr>
      <w:rFonts w:ascii="Arial" w:hAnsi="Arial"/>
      <w:sz w:val="20"/>
      <w:szCs w:val="20"/>
      <w:lang w:val="en-GB"/>
    </w:rPr>
  </w:style>
  <w:style w:type="character" w:styleId="FootnoteReference">
    <w:name w:val="footnote reference"/>
    <w:basedOn w:val="DefaultParagraphFont"/>
    <w:uiPriority w:val="99"/>
    <w:semiHidden/>
    <w:unhideWhenUsed/>
    <w:rsid w:val="00364327"/>
    <w:rPr>
      <w:vertAlign w:val="superscript"/>
    </w:rPr>
  </w:style>
  <w:style w:type="paragraph" w:customStyle="1" w:styleId="DA05">
    <w:name w:val="DA 05"/>
    <w:basedOn w:val="Normal"/>
    <w:qFormat/>
    <w:rsid w:val="00EB1A72"/>
    <w:pPr>
      <w:spacing w:before="0" w:line="360" w:lineRule="auto"/>
      <w:ind w:firstLine="720"/>
      <w:jc w:val="both"/>
    </w:pPr>
    <w:rPr>
      <w:rFonts w:ascii="Times New Roman" w:eastAsia="Calibri" w:hAnsi="Times New Roman"/>
      <w:i/>
      <w:szCs w:val="28"/>
      <w:lang w:val="en-US"/>
    </w:rPr>
  </w:style>
  <w:style w:type="paragraph" w:customStyle="1" w:styleId="DA01">
    <w:name w:val="DA 01"/>
    <w:basedOn w:val="Normal"/>
    <w:qFormat/>
    <w:rsid w:val="00EB1A72"/>
    <w:pPr>
      <w:spacing w:before="0" w:line="360" w:lineRule="auto"/>
      <w:jc w:val="center"/>
    </w:pPr>
    <w:rPr>
      <w:rFonts w:ascii="Times New Roman" w:eastAsia="Calibri" w:hAnsi="Times New Roman"/>
      <w:b/>
      <w:szCs w:val="28"/>
      <w:lang w:val="en-US"/>
    </w:rPr>
  </w:style>
  <w:style w:type="paragraph" w:customStyle="1" w:styleId="DA03">
    <w:name w:val="DA 03"/>
    <w:basedOn w:val="Normal"/>
    <w:qFormat/>
    <w:rsid w:val="00EB1A72"/>
    <w:pPr>
      <w:spacing w:after="0"/>
      <w:ind w:firstLine="720"/>
      <w:jc w:val="both"/>
    </w:pPr>
    <w:rPr>
      <w:rFonts w:ascii="Times New Roman" w:eastAsia="Calibri" w:hAnsi="Times New Roman"/>
      <w:b/>
      <w:szCs w:val="28"/>
      <w:lang w:val="en-US"/>
    </w:rPr>
  </w:style>
  <w:style w:type="paragraph" w:customStyle="1" w:styleId="DA02">
    <w:name w:val="DA 02"/>
    <w:basedOn w:val="Normal"/>
    <w:qFormat/>
    <w:rsid w:val="00EB1A72"/>
    <w:pPr>
      <w:spacing w:before="0" w:line="360" w:lineRule="auto"/>
      <w:ind w:firstLine="720"/>
      <w:jc w:val="both"/>
    </w:pPr>
    <w:rPr>
      <w:rFonts w:ascii="Times New Roman" w:eastAsia="Calibri" w:hAnsi="Times New Roman"/>
      <w:b/>
      <w:szCs w:val="28"/>
      <w:lang w:val="en-US"/>
    </w:rPr>
  </w:style>
  <w:style w:type="paragraph" w:customStyle="1" w:styleId="DA04">
    <w:name w:val="DA 04"/>
    <w:basedOn w:val="Normal"/>
    <w:qFormat/>
    <w:rsid w:val="00EB1A72"/>
    <w:pPr>
      <w:spacing w:before="0" w:line="360" w:lineRule="auto"/>
      <w:ind w:firstLine="720"/>
      <w:jc w:val="both"/>
    </w:pPr>
    <w:rPr>
      <w:rFonts w:ascii="Times New Roman" w:eastAsia="Calibri" w:hAnsi="Times New Roman"/>
      <w:b/>
      <w:i/>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178732">
      <w:bodyDiv w:val="1"/>
      <w:marLeft w:val="0"/>
      <w:marRight w:val="0"/>
      <w:marTop w:val="0"/>
      <w:marBottom w:val="0"/>
      <w:divBdr>
        <w:top w:val="none" w:sz="0" w:space="0" w:color="auto"/>
        <w:left w:val="none" w:sz="0" w:space="0" w:color="auto"/>
        <w:bottom w:val="none" w:sz="0" w:space="0" w:color="auto"/>
        <w:right w:val="none" w:sz="0" w:space="0" w:color="auto"/>
      </w:divBdr>
    </w:div>
    <w:div w:id="476849260">
      <w:bodyDiv w:val="1"/>
      <w:marLeft w:val="0"/>
      <w:marRight w:val="0"/>
      <w:marTop w:val="0"/>
      <w:marBottom w:val="0"/>
      <w:divBdr>
        <w:top w:val="none" w:sz="0" w:space="0" w:color="auto"/>
        <w:left w:val="none" w:sz="0" w:space="0" w:color="auto"/>
        <w:bottom w:val="none" w:sz="0" w:space="0" w:color="auto"/>
        <w:right w:val="none" w:sz="0" w:space="0" w:color="auto"/>
      </w:divBdr>
    </w:div>
    <w:div w:id="495999752">
      <w:bodyDiv w:val="1"/>
      <w:marLeft w:val="0"/>
      <w:marRight w:val="0"/>
      <w:marTop w:val="0"/>
      <w:marBottom w:val="0"/>
      <w:divBdr>
        <w:top w:val="none" w:sz="0" w:space="0" w:color="auto"/>
        <w:left w:val="none" w:sz="0" w:space="0" w:color="auto"/>
        <w:bottom w:val="none" w:sz="0" w:space="0" w:color="auto"/>
        <w:right w:val="none" w:sz="0" w:space="0" w:color="auto"/>
      </w:divBdr>
    </w:div>
    <w:div w:id="710884307">
      <w:bodyDiv w:val="1"/>
      <w:marLeft w:val="0"/>
      <w:marRight w:val="0"/>
      <w:marTop w:val="0"/>
      <w:marBottom w:val="0"/>
      <w:divBdr>
        <w:top w:val="none" w:sz="0" w:space="0" w:color="auto"/>
        <w:left w:val="none" w:sz="0" w:space="0" w:color="auto"/>
        <w:bottom w:val="none" w:sz="0" w:space="0" w:color="auto"/>
        <w:right w:val="none" w:sz="0" w:space="0" w:color="auto"/>
      </w:divBdr>
    </w:div>
    <w:div w:id="985159388">
      <w:bodyDiv w:val="1"/>
      <w:marLeft w:val="0"/>
      <w:marRight w:val="0"/>
      <w:marTop w:val="0"/>
      <w:marBottom w:val="0"/>
      <w:divBdr>
        <w:top w:val="none" w:sz="0" w:space="0" w:color="auto"/>
        <w:left w:val="none" w:sz="0" w:space="0" w:color="auto"/>
        <w:bottom w:val="none" w:sz="0" w:space="0" w:color="auto"/>
        <w:right w:val="none" w:sz="0" w:space="0" w:color="auto"/>
      </w:divBdr>
    </w:div>
    <w:div w:id="1018970687">
      <w:bodyDiv w:val="1"/>
      <w:marLeft w:val="0"/>
      <w:marRight w:val="0"/>
      <w:marTop w:val="0"/>
      <w:marBottom w:val="0"/>
      <w:divBdr>
        <w:top w:val="none" w:sz="0" w:space="0" w:color="auto"/>
        <w:left w:val="none" w:sz="0" w:space="0" w:color="auto"/>
        <w:bottom w:val="none" w:sz="0" w:space="0" w:color="auto"/>
        <w:right w:val="none" w:sz="0" w:space="0" w:color="auto"/>
      </w:divBdr>
    </w:div>
    <w:div w:id="1043139769">
      <w:bodyDiv w:val="1"/>
      <w:marLeft w:val="0"/>
      <w:marRight w:val="0"/>
      <w:marTop w:val="0"/>
      <w:marBottom w:val="0"/>
      <w:divBdr>
        <w:top w:val="none" w:sz="0" w:space="0" w:color="auto"/>
        <w:left w:val="none" w:sz="0" w:space="0" w:color="auto"/>
        <w:bottom w:val="none" w:sz="0" w:space="0" w:color="auto"/>
        <w:right w:val="none" w:sz="0" w:space="0" w:color="auto"/>
      </w:divBdr>
    </w:div>
    <w:div w:id="1220019265">
      <w:bodyDiv w:val="1"/>
      <w:marLeft w:val="0"/>
      <w:marRight w:val="0"/>
      <w:marTop w:val="0"/>
      <w:marBottom w:val="0"/>
      <w:divBdr>
        <w:top w:val="none" w:sz="0" w:space="0" w:color="auto"/>
        <w:left w:val="none" w:sz="0" w:space="0" w:color="auto"/>
        <w:bottom w:val="none" w:sz="0" w:space="0" w:color="auto"/>
        <w:right w:val="none" w:sz="0" w:space="0" w:color="auto"/>
      </w:divBdr>
    </w:div>
    <w:div w:id="1351028273">
      <w:bodyDiv w:val="1"/>
      <w:marLeft w:val="0"/>
      <w:marRight w:val="0"/>
      <w:marTop w:val="0"/>
      <w:marBottom w:val="0"/>
      <w:divBdr>
        <w:top w:val="none" w:sz="0" w:space="0" w:color="auto"/>
        <w:left w:val="none" w:sz="0" w:space="0" w:color="auto"/>
        <w:bottom w:val="none" w:sz="0" w:space="0" w:color="auto"/>
        <w:right w:val="none" w:sz="0" w:space="0" w:color="auto"/>
      </w:divBdr>
    </w:div>
    <w:div w:id="1468280377">
      <w:bodyDiv w:val="1"/>
      <w:marLeft w:val="0"/>
      <w:marRight w:val="0"/>
      <w:marTop w:val="0"/>
      <w:marBottom w:val="0"/>
      <w:divBdr>
        <w:top w:val="none" w:sz="0" w:space="0" w:color="auto"/>
        <w:left w:val="none" w:sz="0" w:space="0" w:color="auto"/>
        <w:bottom w:val="none" w:sz="0" w:space="0" w:color="auto"/>
        <w:right w:val="none" w:sz="0" w:space="0" w:color="auto"/>
      </w:divBdr>
    </w:div>
    <w:div w:id="1838377649">
      <w:bodyDiv w:val="1"/>
      <w:marLeft w:val="0"/>
      <w:marRight w:val="0"/>
      <w:marTop w:val="0"/>
      <w:marBottom w:val="0"/>
      <w:divBdr>
        <w:top w:val="none" w:sz="0" w:space="0" w:color="auto"/>
        <w:left w:val="none" w:sz="0" w:space="0" w:color="auto"/>
        <w:bottom w:val="none" w:sz="0" w:space="0" w:color="auto"/>
        <w:right w:val="none" w:sz="0" w:space="0" w:color="auto"/>
      </w:divBdr>
    </w:div>
    <w:div w:id="189963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393326-3A15-46F9-9D41-6AA65ED5A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937</Words>
  <Characters>5346</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 TUAN</dc:creator>
  <cp:lastModifiedBy>user</cp:lastModifiedBy>
  <cp:revision>3</cp:revision>
  <cp:lastPrinted>2019-05-22T02:28:00Z</cp:lastPrinted>
  <dcterms:created xsi:type="dcterms:W3CDTF">2019-05-22T02:27:00Z</dcterms:created>
  <dcterms:modified xsi:type="dcterms:W3CDTF">2019-05-22T02:28:00Z</dcterms:modified>
</cp:coreProperties>
</file>